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1A" w:rsidRPr="007E6191" w:rsidRDefault="00FD761A" w:rsidP="00FD761A">
      <w:pPr>
        <w:spacing w:after="0" w:line="240" w:lineRule="auto"/>
        <w:jc w:val="center"/>
        <w:rPr>
          <w:rFonts w:eastAsia="Times New Roman" w:cstheme="minorHAnsi"/>
          <w:sz w:val="24"/>
          <w:szCs w:val="24"/>
        </w:rPr>
      </w:pPr>
      <w:r w:rsidRPr="007E6191">
        <w:rPr>
          <w:rFonts w:eastAsia="Times New Roman" w:cstheme="minorHAnsi"/>
          <w:bCs/>
          <w:color w:val="000000"/>
          <w:sz w:val="24"/>
          <w:szCs w:val="24"/>
        </w:rPr>
        <w:t>Statewide Independent Living Council (SILC)</w:t>
      </w:r>
    </w:p>
    <w:p w:rsidR="00FD761A" w:rsidRPr="007E6191" w:rsidRDefault="00FD761A" w:rsidP="00FD761A">
      <w:pPr>
        <w:spacing w:after="0" w:line="240" w:lineRule="auto"/>
        <w:jc w:val="center"/>
        <w:rPr>
          <w:rFonts w:eastAsia="Times New Roman" w:cstheme="minorHAnsi"/>
          <w:sz w:val="24"/>
          <w:szCs w:val="24"/>
        </w:rPr>
      </w:pPr>
      <w:r w:rsidRPr="007E6191">
        <w:rPr>
          <w:rFonts w:eastAsia="Times New Roman" w:cstheme="minorHAnsi"/>
          <w:bCs/>
          <w:color w:val="000000"/>
          <w:sz w:val="24"/>
          <w:szCs w:val="24"/>
        </w:rPr>
        <w:t>MINUTES</w:t>
      </w:r>
    </w:p>
    <w:p w:rsidR="00FD761A" w:rsidRPr="007E6191" w:rsidRDefault="00FD761A" w:rsidP="007C2A65">
      <w:pPr>
        <w:jc w:val="both"/>
        <w:rPr>
          <w:rFonts w:eastAsia="Times New Roman" w:cstheme="minorHAnsi"/>
          <w:sz w:val="24"/>
          <w:szCs w:val="24"/>
        </w:rPr>
      </w:pPr>
      <w:r w:rsidRPr="007E6191">
        <w:rPr>
          <w:rFonts w:eastAsia="Times New Roman" w:cstheme="minorHAnsi"/>
          <w:color w:val="000000"/>
          <w:sz w:val="24"/>
          <w:szCs w:val="24"/>
        </w:rPr>
        <w:t xml:space="preserve"> </w:t>
      </w:r>
      <w:r w:rsidR="006919DF" w:rsidRPr="007E6191">
        <w:rPr>
          <w:rFonts w:cstheme="minorHAnsi"/>
          <w:sz w:val="24"/>
          <w:szCs w:val="24"/>
        </w:rPr>
        <w:t>The Statewide Independent Livin</w:t>
      </w:r>
      <w:r w:rsidR="003C01AB" w:rsidRPr="007E6191">
        <w:rPr>
          <w:rFonts w:cstheme="minorHAnsi"/>
          <w:sz w:val="24"/>
          <w:szCs w:val="24"/>
        </w:rPr>
        <w:t xml:space="preserve">g Council held a meeting on </w:t>
      </w:r>
      <w:r w:rsidR="00620F6F" w:rsidRPr="007E6191">
        <w:rPr>
          <w:rFonts w:cstheme="minorHAnsi"/>
          <w:sz w:val="24"/>
          <w:szCs w:val="24"/>
        </w:rPr>
        <w:t>November 5</w:t>
      </w:r>
      <w:r w:rsidR="005E0785" w:rsidRPr="007E6191">
        <w:rPr>
          <w:rFonts w:cstheme="minorHAnsi"/>
          <w:sz w:val="24"/>
          <w:szCs w:val="24"/>
          <w:vertAlign w:val="superscript"/>
        </w:rPr>
        <w:t>th</w:t>
      </w:r>
      <w:r w:rsidR="00787767" w:rsidRPr="007E6191">
        <w:rPr>
          <w:rFonts w:cstheme="minorHAnsi"/>
          <w:sz w:val="24"/>
          <w:szCs w:val="24"/>
        </w:rPr>
        <w:t xml:space="preserve"> and </w:t>
      </w:r>
      <w:r w:rsidR="00620F6F" w:rsidRPr="007E6191">
        <w:rPr>
          <w:rFonts w:cstheme="minorHAnsi"/>
          <w:sz w:val="24"/>
          <w:szCs w:val="24"/>
        </w:rPr>
        <w:t>6</w:t>
      </w:r>
      <w:r w:rsidR="002464E1" w:rsidRPr="007E6191">
        <w:rPr>
          <w:rFonts w:cstheme="minorHAnsi"/>
          <w:sz w:val="24"/>
          <w:szCs w:val="24"/>
          <w:vertAlign w:val="superscript"/>
        </w:rPr>
        <w:t>th</w:t>
      </w:r>
      <w:r w:rsidR="002464E1" w:rsidRPr="007E6191">
        <w:rPr>
          <w:rFonts w:cstheme="minorHAnsi"/>
          <w:sz w:val="24"/>
          <w:szCs w:val="24"/>
        </w:rPr>
        <w:t>,</w:t>
      </w:r>
      <w:r w:rsidR="005E0785" w:rsidRPr="007E6191">
        <w:rPr>
          <w:rFonts w:cstheme="minorHAnsi"/>
          <w:sz w:val="24"/>
          <w:szCs w:val="24"/>
        </w:rPr>
        <w:t xml:space="preserve"> 2020</w:t>
      </w:r>
      <w:r w:rsidR="006919DF" w:rsidRPr="007E6191">
        <w:rPr>
          <w:rFonts w:cstheme="minorHAnsi"/>
          <w:sz w:val="24"/>
          <w:szCs w:val="24"/>
        </w:rPr>
        <w:t xml:space="preserve"> </w:t>
      </w:r>
      <w:r w:rsidR="00787767" w:rsidRPr="007E6191">
        <w:rPr>
          <w:rFonts w:cstheme="minorHAnsi"/>
          <w:color w:val="FF0000"/>
          <w:sz w:val="24"/>
          <w:szCs w:val="24"/>
        </w:rPr>
        <w:t xml:space="preserve">Zoom virtual </w:t>
      </w:r>
      <w:r w:rsidR="002464E1" w:rsidRPr="007E6191">
        <w:rPr>
          <w:rFonts w:cstheme="minorHAnsi"/>
          <w:color w:val="FF0000"/>
          <w:sz w:val="24"/>
          <w:szCs w:val="24"/>
        </w:rPr>
        <w:t>conference meeting</w:t>
      </w:r>
      <w:r w:rsidR="007C2A65" w:rsidRPr="007E6191">
        <w:rPr>
          <w:rFonts w:cstheme="minorHAnsi"/>
          <w:sz w:val="24"/>
          <w:szCs w:val="24"/>
        </w:rPr>
        <w:t xml:space="preserve">. Chairperson </w:t>
      </w:r>
      <w:r w:rsidR="005E0785" w:rsidRPr="007E6191">
        <w:rPr>
          <w:rFonts w:cstheme="minorHAnsi"/>
          <w:sz w:val="24"/>
          <w:szCs w:val="24"/>
        </w:rPr>
        <w:t>Danny Cottonham</w:t>
      </w:r>
      <w:r w:rsidR="00676202" w:rsidRPr="007E6191">
        <w:rPr>
          <w:rFonts w:cstheme="minorHAnsi"/>
          <w:sz w:val="24"/>
          <w:szCs w:val="24"/>
        </w:rPr>
        <w:t>,</w:t>
      </w:r>
      <w:r w:rsidR="00620F6F" w:rsidRPr="007E6191">
        <w:rPr>
          <w:rFonts w:cstheme="minorHAnsi"/>
          <w:sz w:val="24"/>
          <w:szCs w:val="24"/>
        </w:rPr>
        <w:t xml:space="preserve"> presiding</w:t>
      </w:r>
      <w:r w:rsidR="007C2A65" w:rsidRPr="007E6191">
        <w:rPr>
          <w:rFonts w:cstheme="minorHAnsi"/>
          <w:sz w:val="24"/>
          <w:szCs w:val="24"/>
        </w:rPr>
        <w:t xml:space="preserve">.  </w:t>
      </w:r>
    </w:p>
    <w:p w:rsidR="00FD761A" w:rsidRPr="007E6191" w:rsidRDefault="00FD761A" w:rsidP="006919DF">
      <w:pPr>
        <w:pStyle w:val="NoSpacing"/>
        <w:rPr>
          <w:rFonts w:asciiTheme="minorHAnsi" w:hAnsiTheme="minorHAnsi" w:cstheme="minorHAnsi"/>
          <w:color w:val="FF0000"/>
          <w:sz w:val="24"/>
          <w:szCs w:val="24"/>
        </w:rPr>
      </w:pPr>
      <w:r w:rsidRPr="007E6191">
        <w:rPr>
          <w:rFonts w:asciiTheme="minorHAnsi" w:eastAsia="Times New Roman" w:hAnsiTheme="minorHAnsi" w:cstheme="minorHAnsi"/>
          <w:color w:val="FF0000"/>
          <w:sz w:val="24"/>
          <w:szCs w:val="24"/>
        </w:rPr>
        <w:t xml:space="preserve"> </w:t>
      </w:r>
      <w:r w:rsidR="006919DF" w:rsidRPr="007E6191">
        <w:rPr>
          <w:rFonts w:asciiTheme="minorHAnsi" w:hAnsiTheme="minorHAnsi" w:cstheme="minorHAnsi"/>
          <w:color w:val="FF0000"/>
          <w:sz w:val="24"/>
          <w:szCs w:val="24"/>
          <w:u w:val="single"/>
        </w:rPr>
        <w:t>Present:</w:t>
      </w:r>
      <w:r w:rsidR="006919DF" w:rsidRPr="007E6191">
        <w:rPr>
          <w:rFonts w:asciiTheme="minorHAnsi" w:hAnsiTheme="minorHAnsi" w:cstheme="minorHAnsi"/>
          <w:color w:val="FF0000"/>
          <w:sz w:val="24"/>
          <w:szCs w:val="24"/>
        </w:rPr>
        <w:t xml:space="preserve">  </w:t>
      </w:r>
    </w:p>
    <w:p w:rsidR="00C76A6D" w:rsidRPr="007E6191" w:rsidRDefault="00C76A6D" w:rsidP="00077DD2">
      <w:pPr>
        <w:pStyle w:val="ListParagraph"/>
        <w:numPr>
          <w:ilvl w:val="0"/>
          <w:numId w:val="1"/>
        </w:numPr>
        <w:spacing w:line="240" w:lineRule="auto"/>
        <w:rPr>
          <w:rFonts w:cstheme="minorHAnsi"/>
          <w:sz w:val="24"/>
          <w:szCs w:val="24"/>
        </w:rPr>
      </w:pPr>
      <w:r w:rsidRPr="007E6191">
        <w:rPr>
          <w:rFonts w:cstheme="minorHAnsi"/>
          <w:sz w:val="24"/>
          <w:szCs w:val="24"/>
        </w:rPr>
        <w:t xml:space="preserve">Ainsworth, </w:t>
      </w:r>
      <w:r w:rsidR="007B3A65" w:rsidRPr="007E6191">
        <w:rPr>
          <w:rFonts w:cstheme="minorHAnsi"/>
          <w:sz w:val="24"/>
          <w:szCs w:val="24"/>
        </w:rPr>
        <w:t>Jamie (Day 1</w:t>
      </w:r>
      <w:r w:rsidRPr="007E6191">
        <w:rPr>
          <w:rFonts w:cstheme="minorHAnsi"/>
          <w:sz w:val="24"/>
          <w:szCs w:val="24"/>
        </w:rPr>
        <w:t>,2)</w:t>
      </w:r>
    </w:p>
    <w:p w:rsidR="00C76A6D" w:rsidRPr="007E6191" w:rsidRDefault="00C76A6D" w:rsidP="00077DD2">
      <w:pPr>
        <w:pStyle w:val="ListParagraph"/>
        <w:numPr>
          <w:ilvl w:val="0"/>
          <w:numId w:val="1"/>
        </w:numPr>
        <w:spacing w:line="240" w:lineRule="auto"/>
        <w:rPr>
          <w:rFonts w:cstheme="minorHAnsi"/>
          <w:sz w:val="24"/>
          <w:szCs w:val="24"/>
        </w:rPr>
      </w:pPr>
      <w:r w:rsidRPr="007E6191">
        <w:rPr>
          <w:rFonts w:cstheme="minorHAnsi"/>
          <w:sz w:val="24"/>
          <w:szCs w:val="24"/>
        </w:rPr>
        <w:t xml:space="preserve">Baker, </w:t>
      </w:r>
      <w:r w:rsidR="007B3A65" w:rsidRPr="007E6191">
        <w:rPr>
          <w:rFonts w:cstheme="minorHAnsi"/>
          <w:sz w:val="24"/>
          <w:szCs w:val="24"/>
        </w:rPr>
        <w:t>Kandy (Day 1</w:t>
      </w:r>
      <w:r w:rsidRPr="007E6191">
        <w:rPr>
          <w:rFonts w:cstheme="minorHAnsi"/>
          <w:sz w:val="24"/>
          <w:szCs w:val="24"/>
        </w:rPr>
        <w:t>,2)</w:t>
      </w:r>
    </w:p>
    <w:p w:rsidR="00C76A6D" w:rsidRPr="007E6191" w:rsidRDefault="00C76A6D" w:rsidP="00077DD2">
      <w:pPr>
        <w:pStyle w:val="ListParagraph"/>
        <w:numPr>
          <w:ilvl w:val="0"/>
          <w:numId w:val="1"/>
        </w:numPr>
        <w:spacing w:line="240" w:lineRule="auto"/>
        <w:rPr>
          <w:rFonts w:cstheme="minorHAnsi"/>
          <w:sz w:val="24"/>
          <w:szCs w:val="24"/>
        </w:rPr>
      </w:pPr>
      <w:r w:rsidRPr="007E6191">
        <w:rPr>
          <w:rFonts w:cstheme="minorHAnsi"/>
          <w:sz w:val="24"/>
          <w:szCs w:val="24"/>
        </w:rPr>
        <w:t xml:space="preserve">Bristo, </w:t>
      </w:r>
      <w:r w:rsidR="007B3A65" w:rsidRPr="007E6191">
        <w:rPr>
          <w:rFonts w:cstheme="minorHAnsi"/>
          <w:sz w:val="24"/>
          <w:szCs w:val="24"/>
        </w:rPr>
        <w:t>Rashad (</w:t>
      </w:r>
      <w:r w:rsidRPr="007E6191">
        <w:rPr>
          <w:rFonts w:cstheme="minorHAnsi"/>
          <w:sz w:val="24"/>
          <w:szCs w:val="24"/>
        </w:rPr>
        <w:t>Day1, 2)</w:t>
      </w:r>
    </w:p>
    <w:p w:rsidR="002E7AA8" w:rsidRPr="007E6191" w:rsidRDefault="002E7AA8" w:rsidP="00077DD2">
      <w:pPr>
        <w:pStyle w:val="ListParagraph"/>
        <w:numPr>
          <w:ilvl w:val="0"/>
          <w:numId w:val="1"/>
        </w:numPr>
        <w:spacing w:line="240" w:lineRule="auto"/>
        <w:rPr>
          <w:rFonts w:cstheme="minorHAnsi"/>
          <w:sz w:val="24"/>
          <w:szCs w:val="24"/>
        </w:rPr>
      </w:pPr>
      <w:r w:rsidRPr="007E6191">
        <w:rPr>
          <w:rFonts w:cstheme="minorHAnsi"/>
          <w:sz w:val="24"/>
          <w:szCs w:val="24"/>
        </w:rPr>
        <w:t xml:space="preserve">Brossard, </w:t>
      </w:r>
      <w:r w:rsidR="007B3A65" w:rsidRPr="007E6191">
        <w:rPr>
          <w:rFonts w:cstheme="minorHAnsi"/>
          <w:sz w:val="24"/>
          <w:szCs w:val="24"/>
        </w:rPr>
        <w:t>Daryn (Day 1</w:t>
      </w:r>
      <w:r w:rsidRPr="007E6191">
        <w:rPr>
          <w:rFonts w:cstheme="minorHAnsi"/>
          <w:sz w:val="24"/>
          <w:szCs w:val="24"/>
        </w:rPr>
        <w:t>,2)</w:t>
      </w:r>
    </w:p>
    <w:p w:rsidR="001F1736" w:rsidRPr="007E6191" w:rsidRDefault="001F1736" w:rsidP="00077DD2">
      <w:pPr>
        <w:pStyle w:val="ListParagraph"/>
        <w:numPr>
          <w:ilvl w:val="0"/>
          <w:numId w:val="1"/>
        </w:numPr>
        <w:spacing w:line="240" w:lineRule="auto"/>
        <w:rPr>
          <w:rFonts w:cstheme="minorHAnsi"/>
          <w:sz w:val="24"/>
          <w:szCs w:val="24"/>
        </w:rPr>
      </w:pPr>
      <w:r w:rsidRPr="007E6191">
        <w:rPr>
          <w:rFonts w:cstheme="minorHAnsi"/>
          <w:sz w:val="24"/>
          <w:szCs w:val="24"/>
        </w:rPr>
        <w:t>Brown, Bernard (Day 1,2)</w:t>
      </w:r>
    </w:p>
    <w:p w:rsidR="00E24B00" w:rsidRPr="007E6191" w:rsidRDefault="00E24B00" w:rsidP="00E24B00">
      <w:pPr>
        <w:pStyle w:val="ListParagraph"/>
        <w:numPr>
          <w:ilvl w:val="0"/>
          <w:numId w:val="1"/>
        </w:numPr>
        <w:spacing w:line="240" w:lineRule="auto"/>
        <w:rPr>
          <w:rFonts w:cstheme="minorHAnsi"/>
          <w:sz w:val="24"/>
          <w:szCs w:val="24"/>
        </w:rPr>
      </w:pPr>
      <w:r w:rsidRPr="007E6191">
        <w:rPr>
          <w:rFonts w:cstheme="minorHAnsi"/>
          <w:sz w:val="24"/>
          <w:szCs w:val="24"/>
        </w:rPr>
        <w:t>Cheramie, Shaely (Day 1,2)</w:t>
      </w:r>
    </w:p>
    <w:p w:rsidR="00C76A6D" w:rsidRPr="007E6191" w:rsidRDefault="00C76A6D" w:rsidP="00077DD2">
      <w:pPr>
        <w:pStyle w:val="ListParagraph"/>
        <w:numPr>
          <w:ilvl w:val="0"/>
          <w:numId w:val="1"/>
        </w:numPr>
        <w:spacing w:line="240" w:lineRule="auto"/>
        <w:rPr>
          <w:rFonts w:cstheme="minorHAnsi"/>
          <w:sz w:val="24"/>
          <w:szCs w:val="24"/>
        </w:rPr>
      </w:pPr>
      <w:r w:rsidRPr="007E6191">
        <w:rPr>
          <w:rFonts w:cstheme="minorHAnsi"/>
          <w:sz w:val="24"/>
          <w:szCs w:val="24"/>
        </w:rPr>
        <w:t xml:space="preserve">Cottonham, </w:t>
      </w:r>
      <w:r w:rsidR="007B3A65" w:rsidRPr="007E6191">
        <w:rPr>
          <w:rFonts w:cstheme="minorHAnsi"/>
          <w:sz w:val="24"/>
          <w:szCs w:val="24"/>
        </w:rPr>
        <w:t>Danny (Day 1</w:t>
      </w:r>
      <w:r w:rsidRPr="007E6191">
        <w:rPr>
          <w:rFonts w:cstheme="minorHAnsi"/>
          <w:sz w:val="24"/>
          <w:szCs w:val="24"/>
        </w:rPr>
        <w:t>,2)</w:t>
      </w:r>
    </w:p>
    <w:p w:rsidR="004A5361" w:rsidRPr="007E6191" w:rsidRDefault="004A5361" w:rsidP="00077DD2">
      <w:pPr>
        <w:pStyle w:val="ListParagraph"/>
        <w:numPr>
          <w:ilvl w:val="0"/>
          <w:numId w:val="1"/>
        </w:numPr>
        <w:spacing w:line="240" w:lineRule="auto"/>
        <w:rPr>
          <w:rFonts w:cstheme="minorHAnsi"/>
          <w:sz w:val="24"/>
          <w:szCs w:val="24"/>
        </w:rPr>
      </w:pPr>
      <w:r w:rsidRPr="007E6191">
        <w:rPr>
          <w:rFonts w:cstheme="minorHAnsi"/>
          <w:sz w:val="24"/>
          <w:szCs w:val="24"/>
        </w:rPr>
        <w:t>Crane, Cheri (Day 1,2)</w:t>
      </w:r>
    </w:p>
    <w:p w:rsidR="00393953" w:rsidRPr="007E6191" w:rsidRDefault="00C76A6D" w:rsidP="00F83CAF">
      <w:pPr>
        <w:pStyle w:val="ListParagraph"/>
        <w:numPr>
          <w:ilvl w:val="0"/>
          <w:numId w:val="1"/>
        </w:numPr>
        <w:spacing w:line="240" w:lineRule="auto"/>
        <w:rPr>
          <w:rFonts w:cstheme="minorHAnsi"/>
          <w:sz w:val="24"/>
          <w:szCs w:val="24"/>
        </w:rPr>
      </w:pPr>
      <w:r w:rsidRPr="007E6191">
        <w:rPr>
          <w:rFonts w:cstheme="minorHAnsi"/>
          <w:sz w:val="24"/>
          <w:szCs w:val="24"/>
        </w:rPr>
        <w:t xml:space="preserve">Duplechine, </w:t>
      </w:r>
      <w:r w:rsidR="007B3A65" w:rsidRPr="007E6191">
        <w:rPr>
          <w:rFonts w:cstheme="minorHAnsi"/>
          <w:sz w:val="24"/>
          <w:szCs w:val="24"/>
        </w:rPr>
        <w:t>Jamie (Day 1</w:t>
      </w:r>
      <w:r w:rsidRPr="007E6191">
        <w:rPr>
          <w:rFonts w:cstheme="minorHAnsi"/>
          <w:sz w:val="24"/>
          <w:szCs w:val="24"/>
        </w:rPr>
        <w:t>,2)</w:t>
      </w:r>
    </w:p>
    <w:p w:rsidR="00C76A6D" w:rsidRPr="007E6191" w:rsidRDefault="00C76A6D" w:rsidP="00077DD2">
      <w:pPr>
        <w:pStyle w:val="ListParagraph"/>
        <w:numPr>
          <w:ilvl w:val="0"/>
          <w:numId w:val="1"/>
        </w:numPr>
        <w:spacing w:line="240" w:lineRule="auto"/>
        <w:rPr>
          <w:rFonts w:cstheme="minorHAnsi"/>
          <w:sz w:val="24"/>
          <w:szCs w:val="24"/>
        </w:rPr>
      </w:pPr>
      <w:r w:rsidRPr="007E6191">
        <w:rPr>
          <w:rFonts w:cstheme="minorHAnsi"/>
          <w:sz w:val="24"/>
          <w:szCs w:val="24"/>
        </w:rPr>
        <w:t>Fuselier, Rocky (</w:t>
      </w:r>
      <w:r w:rsidR="007B3A65" w:rsidRPr="007E6191">
        <w:rPr>
          <w:rFonts w:cstheme="minorHAnsi"/>
          <w:sz w:val="24"/>
          <w:szCs w:val="24"/>
        </w:rPr>
        <w:t>Day 1</w:t>
      </w:r>
      <w:r w:rsidRPr="007E6191">
        <w:rPr>
          <w:rFonts w:cstheme="minorHAnsi"/>
          <w:sz w:val="24"/>
          <w:szCs w:val="24"/>
        </w:rPr>
        <w:t>,2)</w:t>
      </w:r>
    </w:p>
    <w:p w:rsidR="009808FA" w:rsidRPr="007E6191" w:rsidRDefault="009808FA" w:rsidP="00077DD2">
      <w:pPr>
        <w:pStyle w:val="ListParagraph"/>
        <w:numPr>
          <w:ilvl w:val="0"/>
          <w:numId w:val="1"/>
        </w:numPr>
        <w:spacing w:line="240" w:lineRule="auto"/>
        <w:rPr>
          <w:rFonts w:cstheme="minorHAnsi"/>
          <w:sz w:val="24"/>
          <w:szCs w:val="24"/>
        </w:rPr>
      </w:pPr>
      <w:r w:rsidRPr="007E6191">
        <w:rPr>
          <w:rFonts w:cstheme="minorHAnsi"/>
          <w:sz w:val="24"/>
          <w:szCs w:val="24"/>
        </w:rPr>
        <w:t>Garofalo, Claudia (Day 1,2)</w:t>
      </w:r>
    </w:p>
    <w:p w:rsidR="00F83CAF" w:rsidRPr="007E6191" w:rsidRDefault="00F83CAF" w:rsidP="001F1736">
      <w:pPr>
        <w:pStyle w:val="ListParagraph"/>
        <w:numPr>
          <w:ilvl w:val="0"/>
          <w:numId w:val="1"/>
        </w:numPr>
        <w:spacing w:line="240" w:lineRule="auto"/>
        <w:rPr>
          <w:rFonts w:cstheme="minorHAnsi"/>
          <w:sz w:val="24"/>
          <w:szCs w:val="24"/>
        </w:rPr>
      </w:pPr>
      <w:r w:rsidRPr="007E6191">
        <w:rPr>
          <w:rFonts w:cstheme="minorHAnsi"/>
          <w:sz w:val="24"/>
          <w:szCs w:val="24"/>
        </w:rPr>
        <w:t>Gradney, Charlene (</w:t>
      </w:r>
      <w:r w:rsidR="001F1736" w:rsidRPr="007E6191">
        <w:rPr>
          <w:rFonts w:cstheme="minorHAnsi"/>
          <w:sz w:val="24"/>
          <w:szCs w:val="24"/>
        </w:rPr>
        <w:t>Day 1</w:t>
      </w:r>
      <w:r w:rsidRPr="007E6191">
        <w:rPr>
          <w:rFonts w:cstheme="minorHAnsi"/>
          <w:sz w:val="24"/>
          <w:szCs w:val="24"/>
        </w:rPr>
        <w:t>,2)</w:t>
      </w:r>
    </w:p>
    <w:p w:rsidR="00C76A6D" w:rsidRPr="007E6191" w:rsidRDefault="007E6191" w:rsidP="00077DD2">
      <w:pPr>
        <w:pStyle w:val="ListParagraph"/>
        <w:numPr>
          <w:ilvl w:val="0"/>
          <w:numId w:val="1"/>
        </w:numPr>
        <w:spacing w:line="240" w:lineRule="auto"/>
        <w:rPr>
          <w:rFonts w:cstheme="minorHAnsi"/>
          <w:sz w:val="24"/>
          <w:szCs w:val="24"/>
        </w:rPr>
      </w:pPr>
      <w:r>
        <w:rPr>
          <w:rFonts w:eastAsia="Times New Roman" w:cstheme="minorHAnsi"/>
          <w:sz w:val="24"/>
          <w:szCs w:val="24"/>
        </w:rPr>
        <w:t>Pattan</w:t>
      </w:r>
      <w:r w:rsidR="00787767" w:rsidRPr="007E6191">
        <w:rPr>
          <w:rFonts w:cstheme="minorHAnsi"/>
          <w:sz w:val="24"/>
          <w:szCs w:val="24"/>
        </w:rPr>
        <w:t xml:space="preserve">, Anita (Day </w:t>
      </w:r>
      <w:r w:rsidR="007B3A65" w:rsidRPr="007E6191">
        <w:rPr>
          <w:rFonts w:cstheme="minorHAnsi"/>
          <w:sz w:val="24"/>
          <w:szCs w:val="24"/>
        </w:rPr>
        <w:t>1)</w:t>
      </w:r>
    </w:p>
    <w:p w:rsidR="00C76A6D" w:rsidRPr="007E6191" w:rsidRDefault="00C76A6D" w:rsidP="00077DD2">
      <w:pPr>
        <w:pStyle w:val="ListParagraph"/>
        <w:numPr>
          <w:ilvl w:val="0"/>
          <w:numId w:val="1"/>
        </w:numPr>
        <w:spacing w:line="240" w:lineRule="auto"/>
        <w:rPr>
          <w:rFonts w:cstheme="minorHAnsi"/>
          <w:sz w:val="24"/>
          <w:szCs w:val="24"/>
        </w:rPr>
      </w:pPr>
      <w:r w:rsidRPr="007E6191">
        <w:rPr>
          <w:rFonts w:cstheme="minorHAnsi"/>
          <w:sz w:val="24"/>
          <w:szCs w:val="24"/>
        </w:rPr>
        <w:t xml:space="preserve">Granger, </w:t>
      </w:r>
      <w:r w:rsidR="007B3A65" w:rsidRPr="007E6191">
        <w:rPr>
          <w:rFonts w:cstheme="minorHAnsi"/>
          <w:sz w:val="24"/>
          <w:szCs w:val="24"/>
        </w:rPr>
        <w:t>Mitch (</w:t>
      </w:r>
      <w:r w:rsidR="00F83CAF" w:rsidRPr="007E6191">
        <w:rPr>
          <w:rFonts w:cstheme="minorHAnsi"/>
          <w:sz w:val="24"/>
          <w:szCs w:val="24"/>
        </w:rPr>
        <w:t>Day 2</w:t>
      </w:r>
      <w:r w:rsidRPr="007E6191">
        <w:rPr>
          <w:rFonts w:cstheme="minorHAnsi"/>
          <w:sz w:val="24"/>
          <w:szCs w:val="24"/>
        </w:rPr>
        <w:t>)</w:t>
      </w:r>
    </w:p>
    <w:p w:rsidR="00C76A6D" w:rsidRPr="007E6191" w:rsidRDefault="00C76A6D" w:rsidP="00077DD2">
      <w:pPr>
        <w:pStyle w:val="ListParagraph"/>
        <w:numPr>
          <w:ilvl w:val="0"/>
          <w:numId w:val="1"/>
        </w:numPr>
        <w:spacing w:line="240" w:lineRule="auto"/>
        <w:rPr>
          <w:rFonts w:cstheme="minorHAnsi"/>
          <w:sz w:val="24"/>
          <w:szCs w:val="24"/>
        </w:rPr>
      </w:pPr>
      <w:r w:rsidRPr="007E6191">
        <w:rPr>
          <w:rFonts w:cstheme="minorHAnsi"/>
          <w:sz w:val="24"/>
          <w:szCs w:val="24"/>
        </w:rPr>
        <w:t>Guillory, Michelle (</w:t>
      </w:r>
      <w:r w:rsidR="007B3A65" w:rsidRPr="007E6191">
        <w:rPr>
          <w:rFonts w:cstheme="minorHAnsi"/>
          <w:sz w:val="24"/>
          <w:szCs w:val="24"/>
        </w:rPr>
        <w:t>Day 1</w:t>
      </w:r>
      <w:r w:rsidRPr="007E6191">
        <w:rPr>
          <w:rFonts w:cstheme="minorHAnsi"/>
          <w:sz w:val="24"/>
          <w:szCs w:val="24"/>
        </w:rPr>
        <w:t>,2)</w:t>
      </w:r>
    </w:p>
    <w:p w:rsidR="00393953" w:rsidRPr="007E6191" w:rsidRDefault="007B3A65" w:rsidP="00077DD2">
      <w:pPr>
        <w:pStyle w:val="ListParagraph"/>
        <w:numPr>
          <w:ilvl w:val="0"/>
          <w:numId w:val="1"/>
        </w:numPr>
        <w:spacing w:line="240" w:lineRule="auto"/>
        <w:rPr>
          <w:rFonts w:cstheme="minorHAnsi"/>
          <w:sz w:val="24"/>
          <w:szCs w:val="24"/>
        </w:rPr>
      </w:pPr>
      <w:r w:rsidRPr="007E6191">
        <w:rPr>
          <w:rFonts w:cstheme="minorHAnsi"/>
          <w:sz w:val="24"/>
          <w:szCs w:val="24"/>
        </w:rPr>
        <w:t>Hennessey, Sharon (Day 1</w:t>
      </w:r>
      <w:r w:rsidR="00C76A6D" w:rsidRPr="007E6191">
        <w:rPr>
          <w:rFonts w:cstheme="minorHAnsi"/>
          <w:sz w:val="24"/>
          <w:szCs w:val="24"/>
        </w:rPr>
        <w:t xml:space="preserve">,2) </w:t>
      </w:r>
    </w:p>
    <w:p w:rsidR="00C76A6D" w:rsidRPr="007E6191" w:rsidRDefault="00C76A6D" w:rsidP="00077DD2">
      <w:pPr>
        <w:pStyle w:val="ListParagraph"/>
        <w:numPr>
          <w:ilvl w:val="0"/>
          <w:numId w:val="1"/>
        </w:numPr>
        <w:spacing w:line="240" w:lineRule="auto"/>
        <w:rPr>
          <w:rFonts w:cstheme="minorHAnsi"/>
          <w:sz w:val="24"/>
          <w:szCs w:val="24"/>
        </w:rPr>
      </w:pPr>
      <w:r w:rsidRPr="007E6191">
        <w:rPr>
          <w:rFonts w:cstheme="minorHAnsi"/>
          <w:sz w:val="24"/>
          <w:szCs w:val="24"/>
        </w:rPr>
        <w:t>Nguyen, Steven (</w:t>
      </w:r>
      <w:r w:rsidR="007B3A65" w:rsidRPr="007E6191">
        <w:rPr>
          <w:rFonts w:cstheme="minorHAnsi"/>
          <w:sz w:val="24"/>
          <w:szCs w:val="24"/>
        </w:rPr>
        <w:t>Day 1</w:t>
      </w:r>
      <w:r w:rsidRPr="007E6191">
        <w:rPr>
          <w:rFonts w:cstheme="minorHAnsi"/>
          <w:sz w:val="24"/>
          <w:szCs w:val="24"/>
        </w:rPr>
        <w:t>,2)</w:t>
      </w:r>
    </w:p>
    <w:p w:rsidR="00C76A6D" w:rsidRPr="007E6191" w:rsidRDefault="00C76A6D" w:rsidP="00077DD2">
      <w:pPr>
        <w:pStyle w:val="ListParagraph"/>
        <w:numPr>
          <w:ilvl w:val="0"/>
          <w:numId w:val="1"/>
        </w:numPr>
        <w:spacing w:line="240" w:lineRule="auto"/>
        <w:rPr>
          <w:rFonts w:cstheme="minorHAnsi"/>
          <w:sz w:val="24"/>
          <w:szCs w:val="24"/>
        </w:rPr>
      </w:pPr>
      <w:r w:rsidRPr="007E6191">
        <w:rPr>
          <w:rFonts w:cstheme="minorHAnsi"/>
          <w:sz w:val="24"/>
          <w:szCs w:val="24"/>
        </w:rPr>
        <w:t>Taylor, Erick (Day 1</w:t>
      </w:r>
      <w:r w:rsidR="00393953" w:rsidRPr="007E6191">
        <w:rPr>
          <w:rFonts w:cstheme="minorHAnsi"/>
          <w:sz w:val="24"/>
          <w:szCs w:val="24"/>
        </w:rPr>
        <w:t>,2</w:t>
      </w:r>
      <w:r w:rsidRPr="007E6191">
        <w:rPr>
          <w:rFonts w:cstheme="minorHAnsi"/>
          <w:sz w:val="24"/>
          <w:szCs w:val="24"/>
        </w:rPr>
        <w:t>)</w:t>
      </w:r>
    </w:p>
    <w:p w:rsidR="00C76A6D" w:rsidRPr="007E6191" w:rsidRDefault="00C76A6D" w:rsidP="00077DD2">
      <w:pPr>
        <w:pStyle w:val="ListParagraph"/>
        <w:numPr>
          <w:ilvl w:val="0"/>
          <w:numId w:val="1"/>
        </w:numPr>
        <w:spacing w:line="240" w:lineRule="auto"/>
        <w:rPr>
          <w:rFonts w:cstheme="minorHAnsi"/>
          <w:sz w:val="24"/>
          <w:szCs w:val="24"/>
        </w:rPr>
      </w:pPr>
      <w:r w:rsidRPr="007E6191">
        <w:rPr>
          <w:rFonts w:cstheme="minorHAnsi"/>
          <w:sz w:val="24"/>
          <w:szCs w:val="24"/>
        </w:rPr>
        <w:t>Viltz, Rosezella (</w:t>
      </w:r>
      <w:r w:rsidR="007B3A65" w:rsidRPr="007E6191">
        <w:rPr>
          <w:rFonts w:cstheme="minorHAnsi"/>
          <w:sz w:val="24"/>
          <w:szCs w:val="24"/>
        </w:rPr>
        <w:t>Day 1</w:t>
      </w:r>
      <w:r w:rsidRPr="007E6191">
        <w:rPr>
          <w:rFonts w:cstheme="minorHAnsi"/>
          <w:sz w:val="24"/>
          <w:szCs w:val="24"/>
        </w:rPr>
        <w:t>,2)</w:t>
      </w:r>
    </w:p>
    <w:p w:rsidR="002E7AA8" w:rsidRDefault="002E7AA8" w:rsidP="00F83CAF">
      <w:pPr>
        <w:pStyle w:val="ListParagraph"/>
        <w:numPr>
          <w:ilvl w:val="0"/>
          <w:numId w:val="1"/>
        </w:numPr>
        <w:spacing w:line="240" w:lineRule="auto"/>
        <w:rPr>
          <w:rFonts w:cstheme="minorHAnsi"/>
          <w:sz w:val="24"/>
          <w:szCs w:val="24"/>
        </w:rPr>
      </w:pPr>
      <w:r w:rsidRPr="007E6191">
        <w:rPr>
          <w:rFonts w:cstheme="minorHAnsi"/>
          <w:sz w:val="24"/>
          <w:szCs w:val="24"/>
        </w:rPr>
        <w:t xml:space="preserve">Whitlow, </w:t>
      </w:r>
      <w:r w:rsidR="007B3A65" w:rsidRPr="007E6191">
        <w:rPr>
          <w:rFonts w:cstheme="minorHAnsi"/>
          <w:sz w:val="24"/>
          <w:szCs w:val="24"/>
        </w:rPr>
        <w:t>Stephen (Day 1</w:t>
      </w:r>
      <w:r w:rsidRPr="007E6191">
        <w:rPr>
          <w:rFonts w:cstheme="minorHAnsi"/>
          <w:sz w:val="24"/>
          <w:szCs w:val="24"/>
        </w:rPr>
        <w:t>,2)</w:t>
      </w:r>
    </w:p>
    <w:p w:rsidR="007E6191" w:rsidRPr="00C074DF" w:rsidRDefault="007E6191" w:rsidP="00F83CAF">
      <w:pPr>
        <w:pStyle w:val="ListParagraph"/>
        <w:numPr>
          <w:ilvl w:val="0"/>
          <w:numId w:val="1"/>
        </w:numPr>
        <w:spacing w:line="240" w:lineRule="auto"/>
        <w:rPr>
          <w:rFonts w:cstheme="minorHAnsi"/>
          <w:sz w:val="24"/>
          <w:szCs w:val="24"/>
        </w:rPr>
      </w:pPr>
      <w:r w:rsidRPr="007E6191">
        <w:rPr>
          <w:rFonts w:cstheme="minorHAnsi"/>
          <w:sz w:val="24"/>
          <w:szCs w:val="24"/>
        </w:rPr>
        <w:t xml:space="preserve">Charlene Gradney-OBH </w:t>
      </w:r>
      <w:r w:rsidRPr="007E6191">
        <w:rPr>
          <w:rFonts w:eastAsia="Times New Roman" w:cstheme="minorHAnsi"/>
          <w:sz w:val="24"/>
          <w:szCs w:val="24"/>
        </w:rPr>
        <w:t>(Day 1)</w:t>
      </w:r>
    </w:p>
    <w:p w:rsidR="00C074DF" w:rsidRDefault="00C074DF" w:rsidP="00C074DF">
      <w:pPr>
        <w:pStyle w:val="ListParagraph"/>
        <w:numPr>
          <w:ilvl w:val="0"/>
          <w:numId w:val="1"/>
        </w:numPr>
        <w:spacing w:line="240" w:lineRule="auto"/>
        <w:rPr>
          <w:rFonts w:cstheme="minorHAnsi"/>
          <w:sz w:val="24"/>
          <w:szCs w:val="24"/>
        </w:rPr>
      </w:pPr>
      <w:r w:rsidRPr="007E6191">
        <w:rPr>
          <w:rFonts w:cstheme="minorHAnsi"/>
          <w:sz w:val="24"/>
          <w:szCs w:val="24"/>
        </w:rPr>
        <w:t>Jett, Ester (Day 1,2)</w:t>
      </w:r>
    </w:p>
    <w:p w:rsidR="00C074DF" w:rsidRPr="007E6191" w:rsidRDefault="00C074DF" w:rsidP="00C074DF">
      <w:pPr>
        <w:pStyle w:val="ListParagraph"/>
        <w:numPr>
          <w:ilvl w:val="0"/>
          <w:numId w:val="1"/>
        </w:numPr>
        <w:spacing w:line="240" w:lineRule="auto"/>
        <w:rPr>
          <w:rFonts w:cstheme="minorHAnsi"/>
          <w:sz w:val="24"/>
          <w:szCs w:val="24"/>
        </w:rPr>
      </w:pPr>
      <w:r w:rsidRPr="007E6191">
        <w:rPr>
          <w:rFonts w:cstheme="minorHAnsi"/>
          <w:sz w:val="24"/>
          <w:szCs w:val="24"/>
        </w:rPr>
        <w:t>Jackson, Welma (Day 1)</w:t>
      </w:r>
    </w:p>
    <w:p w:rsidR="00C074DF" w:rsidRPr="007E6191" w:rsidRDefault="00C074DF" w:rsidP="00C074DF">
      <w:pPr>
        <w:pStyle w:val="ListParagraph"/>
        <w:spacing w:line="240" w:lineRule="auto"/>
        <w:rPr>
          <w:rFonts w:cstheme="minorHAnsi"/>
          <w:sz w:val="24"/>
          <w:szCs w:val="24"/>
        </w:rPr>
      </w:pPr>
    </w:p>
    <w:p w:rsidR="00C074DF" w:rsidRPr="007E6191" w:rsidRDefault="00C074DF" w:rsidP="00C074DF">
      <w:pPr>
        <w:pStyle w:val="ListParagraph"/>
        <w:spacing w:line="240" w:lineRule="auto"/>
        <w:rPr>
          <w:rFonts w:cstheme="minorHAnsi"/>
          <w:sz w:val="24"/>
          <w:szCs w:val="24"/>
        </w:rPr>
      </w:pPr>
    </w:p>
    <w:p w:rsidR="00C76A6D" w:rsidRPr="007E6191" w:rsidRDefault="00C76A6D" w:rsidP="00D22ED7">
      <w:pPr>
        <w:pStyle w:val="ListParagraph"/>
        <w:spacing w:line="240" w:lineRule="auto"/>
        <w:rPr>
          <w:rFonts w:cstheme="minorHAnsi"/>
          <w:sz w:val="24"/>
          <w:szCs w:val="24"/>
        </w:rPr>
      </w:pPr>
    </w:p>
    <w:p w:rsidR="00C76A6D" w:rsidRPr="007E6191" w:rsidRDefault="005B06AF" w:rsidP="005E0785">
      <w:pPr>
        <w:rPr>
          <w:rFonts w:cstheme="minorHAnsi"/>
          <w:color w:val="FF0000"/>
          <w:sz w:val="24"/>
          <w:szCs w:val="24"/>
          <w:u w:val="single"/>
        </w:rPr>
      </w:pPr>
      <w:r w:rsidRPr="007E6191">
        <w:rPr>
          <w:rFonts w:cstheme="minorHAnsi"/>
          <w:color w:val="FF0000"/>
          <w:sz w:val="24"/>
          <w:szCs w:val="24"/>
          <w:u w:val="single"/>
        </w:rPr>
        <w:t>Absent:</w:t>
      </w:r>
      <w:r w:rsidR="005E0785" w:rsidRPr="007E6191">
        <w:rPr>
          <w:rFonts w:cstheme="minorHAnsi"/>
          <w:color w:val="FF0000"/>
          <w:sz w:val="24"/>
          <w:szCs w:val="24"/>
          <w:u w:val="single"/>
        </w:rPr>
        <w:t xml:space="preserve"> </w:t>
      </w:r>
    </w:p>
    <w:p w:rsidR="00787767" w:rsidRPr="007E6191" w:rsidRDefault="00F83CAF" w:rsidP="00787767">
      <w:pPr>
        <w:pStyle w:val="ListParagraph"/>
        <w:numPr>
          <w:ilvl w:val="0"/>
          <w:numId w:val="2"/>
        </w:numPr>
        <w:spacing w:line="240" w:lineRule="auto"/>
        <w:rPr>
          <w:rFonts w:cstheme="minorHAnsi"/>
          <w:sz w:val="24"/>
          <w:szCs w:val="24"/>
        </w:rPr>
      </w:pPr>
      <w:r w:rsidRPr="007E6191">
        <w:rPr>
          <w:rFonts w:cstheme="minorHAnsi"/>
          <w:sz w:val="24"/>
          <w:szCs w:val="24"/>
        </w:rPr>
        <w:t>Granger, Mitch</w:t>
      </w:r>
      <w:r w:rsidR="001F1736" w:rsidRPr="007E6191">
        <w:rPr>
          <w:rFonts w:cstheme="minorHAnsi"/>
          <w:sz w:val="24"/>
          <w:szCs w:val="24"/>
        </w:rPr>
        <w:t xml:space="preserve"> </w:t>
      </w:r>
      <w:r w:rsidR="009808FA" w:rsidRPr="007E6191">
        <w:rPr>
          <w:rFonts w:cstheme="minorHAnsi"/>
          <w:sz w:val="24"/>
          <w:szCs w:val="24"/>
        </w:rPr>
        <w:t>(Day</w:t>
      </w:r>
      <w:r w:rsidR="001F1736" w:rsidRPr="007E6191">
        <w:rPr>
          <w:rFonts w:cstheme="minorHAnsi"/>
          <w:sz w:val="24"/>
          <w:szCs w:val="24"/>
        </w:rPr>
        <w:t xml:space="preserve"> 1)</w:t>
      </w:r>
    </w:p>
    <w:p w:rsidR="001F1736" w:rsidRPr="007E6191" w:rsidRDefault="001F1736" w:rsidP="001F1736">
      <w:pPr>
        <w:pStyle w:val="ListParagraph"/>
        <w:numPr>
          <w:ilvl w:val="0"/>
          <w:numId w:val="2"/>
        </w:numPr>
        <w:spacing w:line="240" w:lineRule="auto"/>
        <w:rPr>
          <w:rFonts w:cstheme="minorHAnsi"/>
          <w:sz w:val="24"/>
          <w:szCs w:val="24"/>
        </w:rPr>
      </w:pPr>
      <w:r w:rsidRPr="007E6191">
        <w:rPr>
          <w:rFonts w:cstheme="minorHAnsi"/>
          <w:sz w:val="24"/>
          <w:szCs w:val="24"/>
        </w:rPr>
        <w:t>Bottley, Jarrod (Day 1,2)</w:t>
      </w:r>
    </w:p>
    <w:p w:rsidR="001F1736" w:rsidRPr="007E6191" w:rsidRDefault="009808FA" w:rsidP="00787767">
      <w:pPr>
        <w:pStyle w:val="ListParagraph"/>
        <w:numPr>
          <w:ilvl w:val="0"/>
          <w:numId w:val="2"/>
        </w:numPr>
        <w:spacing w:line="240" w:lineRule="auto"/>
        <w:rPr>
          <w:rFonts w:cstheme="minorHAnsi"/>
          <w:sz w:val="24"/>
          <w:szCs w:val="24"/>
        </w:rPr>
      </w:pPr>
      <w:r w:rsidRPr="007E6191">
        <w:rPr>
          <w:rFonts w:cstheme="minorHAnsi"/>
          <w:sz w:val="24"/>
          <w:szCs w:val="24"/>
        </w:rPr>
        <w:t>Wilson, Juon (Day 1,2)</w:t>
      </w:r>
    </w:p>
    <w:p w:rsidR="005E0785" w:rsidRPr="007E6191" w:rsidRDefault="005E0785" w:rsidP="005E0785">
      <w:pPr>
        <w:pStyle w:val="ListParagraph"/>
        <w:spacing w:line="240" w:lineRule="auto"/>
        <w:rPr>
          <w:rFonts w:cstheme="minorHAnsi"/>
          <w:sz w:val="24"/>
          <w:szCs w:val="24"/>
        </w:rPr>
      </w:pPr>
    </w:p>
    <w:p w:rsidR="006919DF" w:rsidRPr="007E6191" w:rsidRDefault="006919DF" w:rsidP="006919DF">
      <w:pPr>
        <w:pStyle w:val="NoSpacing"/>
        <w:rPr>
          <w:rFonts w:asciiTheme="minorHAnsi" w:hAnsiTheme="minorHAnsi" w:cstheme="minorHAnsi"/>
          <w:color w:val="FF0000"/>
          <w:sz w:val="24"/>
          <w:szCs w:val="24"/>
          <w:u w:val="single"/>
        </w:rPr>
      </w:pPr>
      <w:r w:rsidRPr="007E6191">
        <w:rPr>
          <w:rFonts w:asciiTheme="minorHAnsi" w:hAnsiTheme="minorHAnsi" w:cstheme="minorHAnsi"/>
          <w:color w:val="FF0000"/>
          <w:sz w:val="24"/>
          <w:szCs w:val="24"/>
          <w:u w:val="single"/>
        </w:rPr>
        <w:t>SILC Staff Present</w:t>
      </w:r>
    </w:p>
    <w:p w:rsidR="006919DF" w:rsidRPr="007E6191" w:rsidRDefault="006919DF" w:rsidP="00D9174F">
      <w:pPr>
        <w:pStyle w:val="NoSpacing"/>
        <w:ind w:left="360"/>
        <w:rPr>
          <w:rFonts w:asciiTheme="minorHAnsi" w:hAnsiTheme="minorHAnsi" w:cstheme="minorHAnsi"/>
          <w:sz w:val="24"/>
          <w:szCs w:val="24"/>
        </w:rPr>
      </w:pPr>
      <w:r w:rsidRPr="007E6191">
        <w:rPr>
          <w:rFonts w:asciiTheme="minorHAnsi" w:hAnsiTheme="minorHAnsi" w:cstheme="minorHAnsi"/>
          <w:sz w:val="24"/>
          <w:szCs w:val="24"/>
        </w:rPr>
        <w:t xml:space="preserve">Lewis, Jessica </w:t>
      </w:r>
      <w:r w:rsidR="00D9174F" w:rsidRPr="007E6191">
        <w:rPr>
          <w:rFonts w:asciiTheme="minorHAnsi" w:hAnsiTheme="minorHAnsi" w:cstheme="minorHAnsi"/>
          <w:sz w:val="24"/>
          <w:szCs w:val="24"/>
        </w:rPr>
        <w:t>(Executive Director, SILC)</w:t>
      </w:r>
    </w:p>
    <w:p w:rsidR="006919DF" w:rsidRPr="007E6191" w:rsidRDefault="006919DF" w:rsidP="006919DF">
      <w:pPr>
        <w:rPr>
          <w:rFonts w:cstheme="minorHAnsi"/>
          <w:sz w:val="24"/>
          <w:szCs w:val="24"/>
        </w:rPr>
      </w:pPr>
      <w:r w:rsidRPr="007E6191">
        <w:rPr>
          <w:rFonts w:cstheme="minorHAnsi"/>
          <w:sz w:val="24"/>
          <w:szCs w:val="24"/>
        </w:rPr>
        <w:tab/>
        <w:t xml:space="preserve">       </w:t>
      </w:r>
      <w:r w:rsidRPr="007E6191">
        <w:rPr>
          <w:rFonts w:cstheme="minorHAnsi"/>
          <w:sz w:val="24"/>
          <w:szCs w:val="24"/>
        </w:rPr>
        <w:tab/>
      </w:r>
      <w:r w:rsidRPr="007E6191">
        <w:rPr>
          <w:rFonts w:cstheme="minorHAnsi"/>
          <w:sz w:val="24"/>
          <w:szCs w:val="24"/>
        </w:rPr>
        <w:tab/>
        <w:t xml:space="preserve">                    </w:t>
      </w:r>
    </w:p>
    <w:p w:rsidR="005B06AF" w:rsidRPr="007E6191" w:rsidRDefault="005B06AF" w:rsidP="005B06AF">
      <w:pPr>
        <w:pStyle w:val="NoSpacing"/>
        <w:rPr>
          <w:rFonts w:asciiTheme="minorHAnsi" w:hAnsiTheme="minorHAnsi" w:cstheme="minorHAnsi"/>
          <w:color w:val="FF0000"/>
          <w:sz w:val="24"/>
          <w:szCs w:val="24"/>
          <w:u w:val="single"/>
        </w:rPr>
      </w:pPr>
      <w:r w:rsidRPr="007E6191">
        <w:rPr>
          <w:rFonts w:asciiTheme="minorHAnsi" w:hAnsiTheme="minorHAnsi" w:cstheme="minorHAnsi"/>
          <w:color w:val="FF0000"/>
          <w:sz w:val="24"/>
          <w:szCs w:val="24"/>
          <w:u w:val="single"/>
        </w:rPr>
        <w:t>Guest:</w:t>
      </w:r>
    </w:p>
    <w:p w:rsidR="005B06AF" w:rsidRPr="007E6191" w:rsidRDefault="005B06AF" w:rsidP="005B06AF">
      <w:pPr>
        <w:pStyle w:val="ListParagraph"/>
        <w:numPr>
          <w:ilvl w:val="0"/>
          <w:numId w:val="3"/>
        </w:numPr>
        <w:spacing w:after="0" w:line="240" w:lineRule="auto"/>
        <w:rPr>
          <w:rFonts w:eastAsia="Times New Roman" w:cstheme="minorHAnsi"/>
          <w:sz w:val="24"/>
          <w:szCs w:val="24"/>
        </w:rPr>
      </w:pPr>
      <w:r w:rsidRPr="007E6191">
        <w:rPr>
          <w:rFonts w:cstheme="minorHAnsi"/>
          <w:sz w:val="24"/>
          <w:szCs w:val="24"/>
        </w:rPr>
        <w:lastRenderedPageBreak/>
        <w:t xml:space="preserve"> </w:t>
      </w:r>
      <w:r w:rsidR="00D9174F" w:rsidRPr="007E6191">
        <w:rPr>
          <w:rFonts w:eastAsia="Times New Roman" w:cstheme="minorHAnsi"/>
          <w:sz w:val="24"/>
          <w:szCs w:val="24"/>
        </w:rPr>
        <w:t>Melissa Bayham-</w:t>
      </w:r>
      <w:r w:rsidR="002D5314" w:rsidRPr="007E6191">
        <w:rPr>
          <w:rFonts w:eastAsia="Times New Roman" w:cstheme="minorHAnsi"/>
          <w:sz w:val="24"/>
          <w:szCs w:val="24"/>
        </w:rPr>
        <w:t>LRS (Day 1)</w:t>
      </w:r>
    </w:p>
    <w:p w:rsidR="007C2A65" w:rsidRPr="007E6191" w:rsidRDefault="001E6D4D" w:rsidP="002D5314">
      <w:pPr>
        <w:pStyle w:val="ListParagraph"/>
        <w:numPr>
          <w:ilvl w:val="0"/>
          <w:numId w:val="3"/>
        </w:numPr>
        <w:spacing w:after="0" w:line="240" w:lineRule="auto"/>
        <w:rPr>
          <w:rFonts w:eastAsia="Times New Roman" w:cstheme="minorHAnsi"/>
          <w:sz w:val="24"/>
          <w:szCs w:val="24"/>
        </w:rPr>
      </w:pPr>
      <w:r w:rsidRPr="007E6191">
        <w:rPr>
          <w:rFonts w:eastAsia="Times New Roman" w:cstheme="minorHAnsi"/>
          <w:sz w:val="24"/>
          <w:szCs w:val="24"/>
        </w:rPr>
        <w:t>Gale Dean</w:t>
      </w:r>
      <w:r w:rsidR="001111C0" w:rsidRPr="007E6191">
        <w:rPr>
          <w:rFonts w:eastAsia="Times New Roman" w:cstheme="minorHAnsi"/>
          <w:sz w:val="24"/>
          <w:szCs w:val="24"/>
        </w:rPr>
        <w:t>-NH</w:t>
      </w:r>
      <w:r w:rsidR="009808FA" w:rsidRPr="007E6191">
        <w:rPr>
          <w:rFonts w:eastAsia="Times New Roman" w:cstheme="minorHAnsi"/>
          <w:sz w:val="24"/>
          <w:szCs w:val="24"/>
        </w:rPr>
        <w:t>ILC</w:t>
      </w:r>
      <w:r w:rsidR="002D5314" w:rsidRPr="007E6191">
        <w:rPr>
          <w:rFonts w:eastAsia="Times New Roman" w:cstheme="minorHAnsi"/>
          <w:sz w:val="24"/>
          <w:szCs w:val="24"/>
        </w:rPr>
        <w:t xml:space="preserve"> (Day 1)</w:t>
      </w:r>
    </w:p>
    <w:p w:rsidR="002D5314" w:rsidRPr="007E6191" w:rsidRDefault="00D9174F" w:rsidP="007E6191">
      <w:pPr>
        <w:pStyle w:val="ListParagraph"/>
        <w:numPr>
          <w:ilvl w:val="0"/>
          <w:numId w:val="3"/>
        </w:numPr>
        <w:spacing w:after="0" w:line="240" w:lineRule="auto"/>
        <w:rPr>
          <w:rFonts w:eastAsia="Times New Roman" w:cstheme="minorHAnsi"/>
          <w:sz w:val="24"/>
          <w:szCs w:val="24"/>
        </w:rPr>
      </w:pPr>
      <w:r w:rsidRPr="007E6191">
        <w:rPr>
          <w:rFonts w:cstheme="minorHAnsi"/>
          <w:sz w:val="24"/>
          <w:szCs w:val="24"/>
        </w:rPr>
        <w:t>Baker, Kandy-LRS</w:t>
      </w:r>
      <w:r w:rsidR="002D5314" w:rsidRPr="007E6191">
        <w:rPr>
          <w:rFonts w:cstheme="minorHAnsi"/>
          <w:sz w:val="24"/>
          <w:szCs w:val="24"/>
        </w:rPr>
        <w:t xml:space="preserve"> </w:t>
      </w:r>
      <w:r w:rsidR="002D5314" w:rsidRPr="007E6191">
        <w:rPr>
          <w:rFonts w:eastAsia="Times New Roman" w:cstheme="minorHAnsi"/>
          <w:sz w:val="24"/>
          <w:szCs w:val="24"/>
        </w:rPr>
        <w:t>(Day 1)</w:t>
      </w:r>
    </w:p>
    <w:p w:rsidR="00AC2A03" w:rsidRPr="007E6191" w:rsidRDefault="00AC2A03" w:rsidP="00D9174F">
      <w:pPr>
        <w:pStyle w:val="ListParagraph"/>
        <w:numPr>
          <w:ilvl w:val="0"/>
          <w:numId w:val="3"/>
        </w:numPr>
        <w:spacing w:after="0" w:line="240" w:lineRule="auto"/>
        <w:rPr>
          <w:rFonts w:eastAsia="Times New Roman" w:cstheme="minorHAnsi"/>
          <w:sz w:val="24"/>
          <w:szCs w:val="24"/>
        </w:rPr>
      </w:pPr>
      <w:r w:rsidRPr="007E6191">
        <w:rPr>
          <w:rFonts w:eastAsia="Times New Roman" w:cstheme="minorHAnsi"/>
          <w:sz w:val="24"/>
          <w:szCs w:val="24"/>
        </w:rPr>
        <w:t>Alicia Garrison-RIL BR/NO</w:t>
      </w:r>
      <w:r w:rsidR="00497EB4" w:rsidRPr="007E6191">
        <w:rPr>
          <w:rFonts w:eastAsia="Times New Roman" w:cstheme="minorHAnsi"/>
          <w:sz w:val="24"/>
          <w:szCs w:val="24"/>
        </w:rPr>
        <w:t xml:space="preserve"> (Day 1)</w:t>
      </w:r>
    </w:p>
    <w:p w:rsidR="0042350C" w:rsidRPr="007E6191" w:rsidRDefault="0042350C" w:rsidP="00820113">
      <w:pPr>
        <w:pStyle w:val="ListParagraph"/>
        <w:spacing w:after="0" w:line="240" w:lineRule="auto"/>
        <w:rPr>
          <w:rFonts w:eastAsia="Times New Roman" w:cstheme="minorHAnsi"/>
          <w:sz w:val="24"/>
          <w:szCs w:val="24"/>
        </w:rPr>
      </w:pPr>
    </w:p>
    <w:p w:rsidR="0042350C" w:rsidRPr="007E6191" w:rsidRDefault="0042350C" w:rsidP="00272446">
      <w:pPr>
        <w:pStyle w:val="ListParagraph"/>
        <w:spacing w:after="0" w:line="240" w:lineRule="auto"/>
        <w:rPr>
          <w:rFonts w:eastAsia="Times New Roman" w:cstheme="minorHAnsi"/>
          <w:sz w:val="24"/>
          <w:szCs w:val="24"/>
          <w:highlight w:val="yellow"/>
        </w:rPr>
      </w:pPr>
    </w:p>
    <w:p w:rsidR="00727956" w:rsidRPr="007E6191" w:rsidRDefault="00727956" w:rsidP="00727956">
      <w:pPr>
        <w:spacing w:after="0" w:line="240" w:lineRule="auto"/>
        <w:rPr>
          <w:rFonts w:eastAsia="Times New Roman" w:cstheme="minorHAnsi"/>
          <w:sz w:val="24"/>
          <w:szCs w:val="24"/>
        </w:rPr>
      </w:pPr>
    </w:p>
    <w:p w:rsidR="00497EB4" w:rsidRPr="007E6191" w:rsidRDefault="00497EB4" w:rsidP="00FD761A">
      <w:pPr>
        <w:spacing w:after="0" w:line="240" w:lineRule="auto"/>
        <w:rPr>
          <w:rFonts w:eastAsia="Times New Roman" w:cstheme="minorHAnsi"/>
          <w:sz w:val="24"/>
          <w:szCs w:val="24"/>
        </w:rPr>
      </w:pPr>
    </w:p>
    <w:p w:rsidR="00497EB4" w:rsidRPr="007E6191" w:rsidRDefault="00497EB4" w:rsidP="00FD761A">
      <w:pPr>
        <w:spacing w:after="0" w:line="240" w:lineRule="auto"/>
        <w:rPr>
          <w:rFonts w:eastAsia="Times New Roman" w:cstheme="minorHAnsi"/>
          <w:sz w:val="24"/>
          <w:szCs w:val="24"/>
        </w:rPr>
      </w:pPr>
    </w:p>
    <w:p w:rsidR="00497EB4" w:rsidRPr="007E6191" w:rsidRDefault="00497EB4" w:rsidP="00714B2F">
      <w:pPr>
        <w:spacing w:after="0" w:line="240" w:lineRule="auto"/>
        <w:rPr>
          <w:rFonts w:eastAsia="Times New Roman" w:cstheme="minorHAnsi"/>
          <w:sz w:val="24"/>
          <w:szCs w:val="24"/>
        </w:rPr>
      </w:pPr>
    </w:p>
    <w:p w:rsidR="00FD761A" w:rsidRPr="007C1F52" w:rsidRDefault="00FD761A" w:rsidP="00714B2F">
      <w:pPr>
        <w:spacing w:after="0" w:line="240" w:lineRule="auto"/>
        <w:outlineLvl w:val="0"/>
        <w:rPr>
          <w:rFonts w:eastAsia="Times New Roman" w:cstheme="minorHAnsi"/>
          <w:b/>
          <w:bCs/>
          <w:kern w:val="36"/>
          <w:sz w:val="24"/>
          <w:szCs w:val="24"/>
        </w:rPr>
      </w:pPr>
      <w:r w:rsidRPr="007C1F52">
        <w:rPr>
          <w:rFonts w:eastAsia="Times New Roman" w:cstheme="minorHAnsi"/>
          <w:b/>
          <w:bCs/>
          <w:kern w:val="36"/>
          <w:sz w:val="24"/>
          <w:szCs w:val="24"/>
          <w:highlight w:val="yellow"/>
        </w:rPr>
        <w:t>CALL TO ORDER AND INTRODUCTIONS</w:t>
      </w:r>
    </w:p>
    <w:p w:rsidR="00FD761A" w:rsidRPr="007E6191" w:rsidRDefault="00787767" w:rsidP="00714B2F">
      <w:pPr>
        <w:spacing w:after="0" w:line="240" w:lineRule="auto"/>
        <w:rPr>
          <w:rFonts w:eastAsia="Times New Roman" w:cstheme="minorHAnsi"/>
          <w:sz w:val="24"/>
          <w:szCs w:val="24"/>
        </w:rPr>
      </w:pPr>
      <w:r w:rsidRPr="007E6191">
        <w:rPr>
          <w:rFonts w:eastAsia="Times New Roman" w:cstheme="minorHAnsi"/>
          <w:sz w:val="24"/>
          <w:szCs w:val="24"/>
        </w:rPr>
        <w:t xml:space="preserve">SILC </w:t>
      </w:r>
      <w:r w:rsidR="00FD761A" w:rsidRPr="007E6191">
        <w:rPr>
          <w:rFonts w:eastAsia="Times New Roman" w:cstheme="minorHAnsi"/>
          <w:sz w:val="24"/>
          <w:szCs w:val="24"/>
        </w:rPr>
        <w:t>Chairperson,</w:t>
      </w:r>
      <w:r w:rsidR="0015784B" w:rsidRPr="007E6191">
        <w:rPr>
          <w:rFonts w:eastAsia="Times New Roman" w:cstheme="minorHAnsi"/>
          <w:sz w:val="24"/>
          <w:szCs w:val="24"/>
        </w:rPr>
        <w:t xml:space="preserve"> </w:t>
      </w:r>
      <w:r w:rsidRPr="007E6191">
        <w:rPr>
          <w:rFonts w:eastAsia="Times New Roman" w:cstheme="minorHAnsi"/>
          <w:sz w:val="24"/>
          <w:szCs w:val="24"/>
        </w:rPr>
        <w:t>Danny Cottonham</w:t>
      </w:r>
      <w:r w:rsidR="00FD761A" w:rsidRPr="007E6191">
        <w:rPr>
          <w:rFonts w:eastAsia="Times New Roman" w:cstheme="minorHAnsi"/>
          <w:sz w:val="24"/>
          <w:szCs w:val="24"/>
        </w:rPr>
        <w:t>, cal</w:t>
      </w:r>
      <w:r w:rsidR="002D5314" w:rsidRPr="007E6191">
        <w:rPr>
          <w:rFonts w:eastAsia="Times New Roman" w:cstheme="minorHAnsi"/>
          <w:sz w:val="24"/>
          <w:szCs w:val="24"/>
        </w:rPr>
        <w:t>led the meeting to order at 1:0</w:t>
      </w:r>
      <w:r w:rsidR="00466D8F" w:rsidRPr="007E6191">
        <w:rPr>
          <w:rFonts w:eastAsia="Times New Roman" w:cstheme="minorHAnsi"/>
          <w:sz w:val="24"/>
          <w:szCs w:val="24"/>
        </w:rPr>
        <w:t>5</w:t>
      </w:r>
      <w:r w:rsidR="00FD761A" w:rsidRPr="007E6191">
        <w:rPr>
          <w:rFonts w:eastAsia="Times New Roman" w:cstheme="minorHAnsi"/>
          <w:sz w:val="24"/>
          <w:szCs w:val="24"/>
        </w:rPr>
        <w:t xml:space="preserve">PM, and asked everyone to briefly introduce </w:t>
      </w:r>
      <w:r w:rsidR="00ED6793" w:rsidRPr="007E6191">
        <w:rPr>
          <w:rFonts w:eastAsia="Times New Roman" w:cstheme="minorHAnsi"/>
          <w:sz w:val="24"/>
          <w:szCs w:val="24"/>
        </w:rPr>
        <w:t>him or herself</w:t>
      </w:r>
      <w:r w:rsidR="00FD761A" w:rsidRPr="007E6191">
        <w:rPr>
          <w:rFonts w:eastAsia="Times New Roman" w:cstheme="minorHAnsi"/>
          <w:sz w:val="24"/>
          <w:szCs w:val="24"/>
        </w:rPr>
        <w:t>.</w:t>
      </w:r>
      <w:r w:rsidRPr="007E6191">
        <w:rPr>
          <w:rFonts w:eastAsia="Times New Roman" w:cstheme="minorHAnsi"/>
          <w:sz w:val="24"/>
          <w:szCs w:val="24"/>
        </w:rPr>
        <w:t xml:space="preserve"> Danny </w:t>
      </w:r>
      <w:r w:rsidR="00FD761A" w:rsidRPr="007E6191">
        <w:rPr>
          <w:rFonts w:eastAsia="Times New Roman" w:cstheme="minorHAnsi"/>
          <w:sz w:val="24"/>
          <w:szCs w:val="24"/>
        </w:rPr>
        <w:t xml:space="preserve">asked </w:t>
      </w:r>
      <w:r w:rsidR="002D5314" w:rsidRPr="007E6191">
        <w:rPr>
          <w:rFonts w:eastAsia="Times New Roman" w:cstheme="minorHAnsi"/>
          <w:sz w:val="24"/>
          <w:szCs w:val="24"/>
        </w:rPr>
        <w:t>D. Broussard</w:t>
      </w:r>
      <w:r w:rsidR="00D2774C" w:rsidRPr="007E6191">
        <w:rPr>
          <w:rFonts w:eastAsia="Times New Roman" w:cstheme="minorHAnsi"/>
          <w:sz w:val="24"/>
          <w:szCs w:val="24"/>
        </w:rPr>
        <w:t xml:space="preserve"> to</w:t>
      </w:r>
      <w:r w:rsidR="00FD761A" w:rsidRPr="007E6191">
        <w:rPr>
          <w:rFonts w:eastAsia="Times New Roman" w:cstheme="minorHAnsi"/>
          <w:sz w:val="24"/>
          <w:szCs w:val="24"/>
        </w:rPr>
        <w:t xml:space="preserve"> call roll to de</w:t>
      </w:r>
      <w:r w:rsidR="0015784B" w:rsidRPr="007E6191">
        <w:rPr>
          <w:rFonts w:eastAsia="Times New Roman" w:cstheme="minorHAnsi"/>
          <w:sz w:val="24"/>
          <w:szCs w:val="24"/>
        </w:rPr>
        <w:t>termine if a quorum is present.</w:t>
      </w:r>
      <w:r w:rsidR="00FD761A" w:rsidRPr="007E6191">
        <w:rPr>
          <w:rFonts w:eastAsia="Times New Roman" w:cstheme="minorHAnsi"/>
          <w:sz w:val="24"/>
          <w:szCs w:val="24"/>
        </w:rPr>
        <w:t> A quorum was present.</w:t>
      </w:r>
    </w:p>
    <w:p w:rsidR="002E7AA8" w:rsidRPr="007E6191" w:rsidRDefault="002E7AA8" w:rsidP="00714B2F">
      <w:pPr>
        <w:spacing w:after="0" w:line="240" w:lineRule="auto"/>
        <w:rPr>
          <w:rFonts w:eastAsia="Times New Roman" w:cstheme="minorHAnsi"/>
          <w:sz w:val="24"/>
          <w:szCs w:val="24"/>
        </w:rPr>
      </w:pPr>
    </w:p>
    <w:p w:rsidR="002E7AA8" w:rsidRPr="007E6191" w:rsidRDefault="002E7AA8" w:rsidP="00714B2F">
      <w:pPr>
        <w:spacing w:after="0" w:line="240" w:lineRule="auto"/>
        <w:rPr>
          <w:rFonts w:eastAsia="Times New Roman" w:cstheme="minorHAnsi"/>
          <w:sz w:val="24"/>
          <w:szCs w:val="24"/>
        </w:rPr>
      </w:pPr>
      <w:r w:rsidRPr="007E6191">
        <w:rPr>
          <w:rFonts w:eastAsia="Times New Roman" w:cstheme="minorHAnsi"/>
          <w:sz w:val="24"/>
          <w:szCs w:val="24"/>
        </w:rPr>
        <w:t>The</w:t>
      </w:r>
      <w:r w:rsidR="0079289E" w:rsidRPr="007E6191">
        <w:rPr>
          <w:rFonts w:eastAsia="Times New Roman" w:cstheme="minorHAnsi"/>
          <w:sz w:val="24"/>
          <w:szCs w:val="24"/>
        </w:rPr>
        <w:t xml:space="preserve"> pledge of allegiance was </w:t>
      </w:r>
      <w:r w:rsidR="00AC2A03" w:rsidRPr="007E6191">
        <w:rPr>
          <w:rFonts w:eastAsia="Times New Roman" w:cstheme="minorHAnsi"/>
          <w:sz w:val="24"/>
          <w:szCs w:val="24"/>
        </w:rPr>
        <w:t>led by Chairperson, Danny Cottonham will all in accompaniment.</w:t>
      </w:r>
    </w:p>
    <w:p w:rsidR="00BA78CD" w:rsidRPr="007E6191" w:rsidRDefault="004A5361" w:rsidP="00714B2F">
      <w:pPr>
        <w:spacing w:after="0" w:line="240" w:lineRule="auto"/>
        <w:rPr>
          <w:rFonts w:eastAsia="Times New Roman" w:cstheme="minorHAnsi"/>
          <w:sz w:val="24"/>
          <w:szCs w:val="24"/>
        </w:rPr>
      </w:pPr>
      <w:r w:rsidRPr="007E6191">
        <w:rPr>
          <w:rFonts w:eastAsia="Times New Roman" w:cstheme="minorHAnsi"/>
          <w:sz w:val="24"/>
          <w:szCs w:val="24"/>
        </w:rPr>
        <w:t>The SILC mission statement was read by Stephen Nguyen on behalf of the Council.</w:t>
      </w:r>
    </w:p>
    <w:p w:rsidR="00F97B4A" w:rsidRPr="007E6191" w:rsidRDefault="00F97B4A" w:rsidP="00714B2F">
      <w:pPr>
        <w:spacing w:after="0" w:line="240" w:lineRule="auto"/>
        <w:rPr>
          <w:rFonts w:eastAsia="Times New Roman" w:cstheme="minorHAnsi"/>
          <w:sz w:val="24"/>
          <w:szCs w:val="24"/>
        </w:rPr>
      </w:pPr>
    </w:p>
    <w:p w:rsidR="001111C0" w:rsidRPr="007C1F52" w:rsidRDefault="001111C0" w:rsidP="00714B2F">
      <w:pPr>
        <w:spacing w:after="0" w:line="240" w:lineRule="auto"/>
        <w:rPr>
          <w:rFonts w:eastAsia="Times New Roman" w:cstheme="minorHAnsi"/>
          <w:b/>
          <w:sz w:val="24"/>
          <w:szCs w:val="24"/>
        </w:rPr>
      </w:pPr>
      <w:r w:rsidRPr="007C1F52">
        <w:rPr>
          <w:rFonts w:eastAsia="Times New Roman" w:cstheme="minorHAnsi"/>
          <w:b/>
          <w:sz w:val="24"/>
          <w:szCs w:val="24"/>
          <w:highlight w:val="yellow"/>
        </w:rPr>
        <w:t>CHAIRPERSON COMMENTS</w:t>
      </w:r>
    </w:p>
    <w:p w:rsidR="00EB71D7" w:rsidRPr="007E6191" w:rsidRDefault="001111C0" w:rsidP="007E6191">
      <w:pPr>
        <w:rPr>
          <w:rFonts w:cstheme="minorHAnsi"/>
          <w:sz w:val="24"/>
          <w:szCs w:val="24"/>
        </w:rPr>
      </w:pPr>
      <w:r w:rsidRPr="007E6191">
        <w:rPr>
          <w:rFonts w:eastAsia="Times New Roman" w:cstheme="minorHAnsi"/>
          <w:sz w:val="24"/>
          <w:szCs w:val="24"/>
        </w:rPr>
        <w:t xml:space="preserve"> </w:t>
      </w:r>
      <w:r w:rsidR="000C59DD" w:rsidRPr="007E6191">
        <w:rPr>
          <w:rFonts w:cstheme="minorHAnsi"/>
          <w:sz w:val="24"/>
          <w:szCs w:val="24"/>
        </w:rPr>
        <w:t xml:space="preserve"> The Chair </w:t>
      </w:r>
      <w:r w:rsidR="002F76B6" w:rsidRPr="007E6191">
        <w:rPr>
          <w:rFonts w:cstheme="minorHAnsi"/>
          <w:sz w:val="24"/>
          <w:szCs w:val="24"/>
        </w:rPr>
        <w:t>welcome</w:t>
      </w:r>
      <w:r w:rsidR="000C59DD" w:rsidRPr="007E6191">
        <w:rPr>
          <w:rFonts w:cstheme="minorHAnsi"/>
          <w:sz w:val="24"/>
          <w:szCs w:val="24"/>
        </w:rPr>
        <w:t>d</w:t>
      </w:r>
      <w:r w:rsidR="00EB71D7" w:rsidRPr="007E6191">
        <w:rPr>
          <w:rFonts w:cstheme="minorHAnsi"/>
          <w:sz w:val="24"/>
          <w:szCs w:val="24"/>
        </w:rPr>
        <w:t xml:space="preserve"> </w:t>
      </w:r>
      <w:r w:rsidR="002F76B6" w:rsidRPr="007E6191">
        <w:rPr>
          <w:rFonts w:cstheme="minorHAnsi"/>
          <w:sz w:val="24"/>
          <w:szCs w:val="24"/>
        </w:rPr>
        <w:t>all of our council me</w:t>
      </w:r>
      <w:r w:rsidR="0079289E" w:rsidRPr="007E6191">
        <w:rPr>
          <w:rFonts w:cstheme="minorHAnsi"/>
          <w:sz w:val="24"/>
          <w:szCs w:val="24"/>
        </w:rPr>
        <w:t xml:space="preserve">mbers, staff, and guests to the </w:t>
      </w:r>
      <w:r w:rsidR="00347FF7" w:rsidRPr="007E6191">
        <w:rPr>
          <w:rFonts w:cstheme="minorHAnsi"/>
          <w:sz w:val="24"/>
          <w:szCs w:val="24"/>
        </w:rPr>
        <w:t>fourth</w:t>
      </w:r>
      <w:r w:rsidR="002F76B6" w:rsidRPr="007E6191">
        <w:rPr>
          <w:rFonts w:cstheme="minorHAnsi"/>
          <w:sz w:val="24"/>
          <w:szCs w:val="24"/>
        </w:rPr>
        <w:t xml:space="preserve"> quarter meeting. </w:t>
      </w:r>
      <w:r w:rsidR="000C59DD" w:rsidRPr="007E6191">
        <w:rPr>
          <w:rFonts w:cstheme="minorHAnsi"/>
          <w:sz w:val="24"/>
          <w:szCs w:val="24"/>
        </w:rPr>
        <w:t xml:space="preserve"> </w:t>
      </w:r>
      <w:r w:rsidR="00273561" w:rsidRPr="007E6191">
        <w:rPr>
          <w:rFonts w:cstheme="minorHAnsi"/>
          <w:sz w:val="24"/>
          <w:szCs w:val="24"/>
        </w:rPr>
        <w:t xml:space="preserve">The chairman took a moment to recognize secondary meetings regarding the SPIL prior to the quarterly meeting. He also took a moment to recognize the fact that Louisiana had been hit by two devastating hurricanes within a six-week time period and offered condolences and speedy recovery for those both directly and indirectly affected. The chair specifically </w:t>
      </w:r>
      <w:r w:rsidR="007E6191">
        <w:rPr>
          <w:rFonts w:cstheme="minorHAnsi"/>
          <w:sz w:val="24"/>
          <w:szCs w:val="24"/>
        </w:rPr>
        <w:t xml:space="preserve">took time to mention the </w:t>
      </w:r>
      <w:r w:rsidR="00273561" w:rsidRPr="007E6191">
        <w:rPr>
          <w:rFonts w:cstheme="minorHAnsi"/>
          <w:sz w:val="24"/>
          <w:szCs w:val="24"/>
        </w:rPr>
        <w:t>efforts of</w:t>
      </w:r>
      <w:r w:rsidR="007E6191">
        <w:rPr>
          <w:rFonts w:cstheme="minorHAnsi"/>
          <w:sz w:val="24"/>
          <w:szCs w:val="24"/>
        </w:rPr>
        <w:t xml:space="preserve"> </w:t>
      </w:r>
      <w:r w:rsidR="00273561" w:rsidRPr="007E6191">
        <w:rPr>
          <w:rFonts w:cstheme="minorHAnsi"/>
          <w:sz w:val="24"/>
          <w:szCs w:val="24"/>
        </w:rPr>
        <w:t xml:space="preserve">@SLIC, which in spite of having their main offices rendered unusable by the hurricane still manage to serve all of their clientele, </w:t>
      </w:r>
      <w:r w:rsidR="00572F32" w:rsidRPr="007E6191">
        <w:rPr>
          <w:rFonts w:cstheme="minorHAnsi"/>
          <w:sz w:val="24"/>
          <w:szCs w:val="24"/>
        </w:rPr>
        <w:t>and see to</w:t>
      </w:r>
      <w:r w:rsidR="00273561" w:rsidRPr="007E6191">
        <w:rPr>
          <w:rFonts w:cstheme="minorHAnsi"/>
          <w:sz w:val="24"/>
          <w:szCs w:val="24"/>
        </w:rPr>
        <w:t xml:space="preserve"> the safety of their consumers and their employees while enduring personal loss and damage to their own home and property.</w:t>
      </w:r>
    </w:p>
    <w:p w:rsidR="00273561" w:rsidRPr="007E6191" w:rsidRDefault="00273561" w:rsidP="007E6191">
      <w:pPr>
        <w:rPr>
          <w:rFonts w:eastAsia="Times New Roman" w:cstheme="minorHAnsi"/>
          <w:sz w:val="24"/>
          <w:szCs w:val="24"/>
        </w:rPr>
      </w:pPr>
      <w:r w:rsidRPr="007E6191">
        <w:rPr>
          <w:rFonts w:eastAsia="Times New Roman" w:cstheme="minorHAnsi"/>
          <w:sz w:val="24"/>
          <w:szCs w:val="24"/>
        </w:rPr>
        <w:t xml:space="preserve">He also made note of the hardships and challenges which currently affect all as the Council, its members and the community continue to deal with Covid 19. The chair would also </w:t>
      </w:r>
      <w:r w:rsidR="00572F32" w:rsidRPr="007E6191">
        <w:rPr>
          <w:rFonts w:eastAsia="Times New Roman" w:cstheme="minorHAnsi"/>
          <w:sz w:val="24"/>
          <w:szCs w:val="24"/>
        </w:rPr>
        <w:t>go</w:t>
      </w:r>
      <w:r w:rsidRPr="007E6191">
        <w:rPr>
          <w:rFonts w:eastAsia="Times New Roman" w:cstheme="minorHAnsi"/>
          <w:sz w:val="24"/>
          <w:szCs w:val="24"/>
        </w:rPr>
        <w:t xml:space="preserve"> on to praise the members of the Council for its con</w:t>
      </w:r>
      <w:r w:rsidR="007E6191">
        <w:rPr>
          <w:rFonts w:eastAsia="Times New Roman" w:cstheme="minorHAnsi"/>
          <w:sz w:val="24"/>
          <w:szCs w:val="24"/>
        </w:rPr>
        <w:t>tinued commitment to service in</w:t>
      </w:r>
      <w:r w:rsidRPr="007E6191">
        <w:rPr>
          <w:rFonts w:eastAsia="Times New Roman" w:cstheme="minorHAnsi"/>
          <w:sz w:val="24"/>
          <w:szCs w:val="24"/>
        </w:rPr>
        <w:t xml:space="preserve"> these often difficult and uncertain times.</w:t>
      </w:r>
      <w:r w:rsidR="00D36580" w:rsidRPr="007E6191">
        <w:rPr>
          <w:rFonts w:eastAsia="Times New Roman" w:cstheme="minorHAnsi"/>
          <w:sz w:val="24"/>
          <w:szCs w:val="24"/>
        </w:rPr>
        <w:t xml:space="preserve"> The chairman also acknowledged that due to encourage safety p</w:t>
      </w:r>
      <w:r w:rsidR="007E6191">
        <w:rPr>
          <w:rFonts w:eastAsia="Times New Roman" w:cstheme="minorHAnsi"/>
          <w:sz w:val="24"/>
          <w:szCs w:val="24"/>
        </w:rPr>
        <w:t>ractices endorsed by the disability</w:t>
      </w:r>
      <w:r w:rsidR="00D36580" w:rsidRPr="007E6191">
        <w:rPr>
          <w:rFonts w:eastAsia="Times New Roman" w:cstheme="minorHAnsi"/>
          <w:sz w:val="24"/>
          <w:szCs w:val="24"/>
        </w:rPr>
        <w:t xml:space="preserve"> community and the governor that many of the programs that are coordinated by the SILC during the course of the calendar year have had to be suspended or canceled. He encouraged members to</w:t>
      </w:r>
      <w:r w:rsidR="007B1A1B" w:rsidRPr="007E6191">
        <w:rPr>
          <w:rFonts w:eastAsia="Times New Roman" w:cstheme="minorHAnsi"/>
          <w:sz w:val="24"/>
          <w:szCs w:val="24"/>
        </w:rPr>
        <w:t xml:space="preserve"> share any possible </w:t>
      </w:r>
      <w:r w:rsidR="00D36580" w:rsidRPr="007E6191">
        <w:rPr>
          <w:rFonts w:eastAsia="Times New Roman" w:cstheme="minorHAnsi"/>
          <w:sz w:val="24"/>
          <w:szCs w:val="24"/>
        </w:rPr>
        <w:t>ideas for events that may be held virtually in the event that 2021 does not see significant changes in allowances for safe community contact.</w:t>
      </w:r>
    </w:p>
    <w:p w:rsidR="00572F32" w:rsidRPr="007E6191" w:rsidRDefault="00572F32" w:rsidP="007E6191">
      <w:pPr>
        <w:rPr>
          <w:rFonts w:eastAsia="Times New Roman" w:cstheme="minorHAnsi"/>
          <w:sz w:val="24"/>
          <w:szCs w:val="24"/>
        </w:rPr>
      </w:pPr>
      <w:r w:rsidRPr="007E6191">
        <w:rPr>
          <w:rFonts w:eastAsia="Times New Roman" w:cstheme="minorHAnsi"/>
          <w:sz w:val="24"/>
          <w:szCs w:val="24"/>
        </w:rPr>
        <w:lastRenderedPageBreak/>
        <w:t>Chairman Cottonham also took a moment to recognize Roz</w:t>
      </w:r>
      <w:r w:rsidR="00820113" w:rsidRPr="007E6191">
        <w:rPr>
          <w:rFonts w:eastAsia="Times New Roman" w:cstheme="minorHAnsi"/>
          <w:sz w:val="24"/>
          <w:szCs w:val="24"/>
        </w:rPr>
        <w:t>ella Viltz,</w:t>
      </w:r>
      <w:r w:rsidRPr="007E6191">
        <w:rPr>
          <w:rFonts w:eastAsia="Times New Roman" w:cstheme="minorHAnsi"/>
          <w:sz w:val="24"/>
          <w:szCs w:val="24"/>
        </w:rPr>
        <w:t xml:space="preserve"> was attending her final meeting as a member of the SILC and thanked her for service. </w:t>
      </w:r>
      <w:r w:rsidR="00820113" w:rsidRPr="007E6191">
        <w:rPr>
          <w:rFonts w:eastAsia="Times New Roman" w:cstheme="minorHAnsi"/>
          <w:sz w:val="24"/>
          <w:szCs w:val="24"/>
        </w:rPr>
        <w:t>H</w:t>
      </w:r>
      <w:r w:rsidR="007E6191">
        <w:rPr>
          <w:rFonts w:eastAsia="Times New Roman" w:cstheme="minorHAnsi"/>
          <w:sz w:val="24"/>
          <w:szCs w:val="24"/>
        </w:rPr>
        <w:t>e also recognized Ms. Anita Pattan</w:t>
      </w:r>
      <w:r w:rsidR="00820113" w:rsidRPr="007E6191">
        <w:rPr>
          <w:rFonts w:eastAsia="Times New Roman" w:cstheme="minorHAnsi"/>
          <w:sz w:val="24"/>
          <w:szCs w:val="24"/>
        </w:rPr>
        <w:t>, who was recently married.</w:t>
      </w:r>
    </w:p>
    <w:p w:rsidR="00497EB4" w:rsidRPr="007E6191" w:rsidRDefault="00497EB4" w:rsidP="007E6191">
      <w:pPr>
        <w:rPr>
          <w:rFonts w:eastAsia="Times New Roman" w:cstheme="minorHAnsi"/>
          <w:sz w:val="24"/>
          <w:szCs w:val="24"/>
        </w:rPr>
      </w:pPr>
    </w:p>
    <w:p w:rsidR="00AE4D86" w:rsidRPr="007E6191" w:rsidRDefault="00AE4D86" w:rsidP="007E6191">
      <w:pPr>
        <w:rPr>
          <w:rFonts w:eastAsia="Times New Roman" w:cstheme="minorHAnsi"/>
          <w:sz w:val="24"/>
          <w:szCs w:val="24"/>
        </w:rPr>
      </w:pPr>
      <w:r w:rsidRPr="007E6191">
        <w:rPr>
          <w:rFonts w:eastAsia="Times New Roman" w:cstheme="minorHAnsi"/>
          <w:sz w:val="24"/>
          <w:szCs w:val="24"/>
        </w:rPr>
        <w:t>Mr. Cottonham also took a moment to</w:t>
      </w:r>
      <w:r w:rsidR="00497EB4" w:rsidRPr="007E6191">
        <w:rPr>
          <w:rFonts w:eastAsia="Times New Roman" w:cstheme="minorHAnsi"/>
          <w:sz w:val="24"/>
          <w:szCs w:val="24"/>
        </w:rPr>
        <w:t xml:space="preserve"> inquire </w:t>
      </w:r>
      <w:r w:rsidRPr="007E6191">
        <w:rPr>
          <w:rFonts w:eastAsia="Times New Roman" w:cstheme="minorHAnsi"/>
          <w:sz w:val="24"/>
          <w:szCs w:val="24"/>
        </w:rPr>
        <w:t>if any members would be interested in attending the SILC Congress, which is to be held in April. Ultimately, it was decided that that decision would be delayed until the February 2021 meeting.</w:t>
      </w:r>
    </w:p>
    <w:p w:rsidR="002F76B6" w:rsidRPr="007E6191" w:rsidRDefault="002F76B6" w:rsidP="00714B2F">
      <w:pPr>
        <w:ind w:right="1396"/>
        <w:rPr>
          <w:rFonts w:cstheme="minorHAnsi"/>
          <w:sz w:val="24"/>
          <w:szCs w:val="24"/>
        </w:rPr>
      </w:pPr>
    </w:p>
    <w:p w:rsidR="00D15658" w:rsidRPr="007C1F52" w:rsidRDefault="00D15658" w:rsidP="00714B2F">
      <w:pPr>
        <w:spacing w:after="0" w:line="240" w:lineRule="auto"/>
        <w:rPr>
          <w:rFonts w:eastAsia="Times New Roman" w:cstheme="minorHAnsi"/>
          <w:b/>
          <w:sz w:val="24"/>
          <w:szCs w:val="24"/>
        </w:rPr>
      </w:pPr>
      <w:r w:rsidRPr="007C1F52">
        <w:rPr>
          <w:rFonts w:eastAsia="Times New Roman" w:cstheme="minorHAnsi"/>
          <w:b/>
          <w:bCs/>
          <w:sz w:val="24"/>
          <w:szCs w:val="24"/>
          <w:highlight w:val="yellow"/>
        </w:rPr>
        <w:t>MISSION STATEMENT</w:t>
      </w:r>
    </w:p>
    <w:p w:rsidR="00665E6E" w:rsidRPr="007E6191" w:rsidRDefault="00665E6E" w:rsidP="00714B2F">
      <w:pPr>
        <w:spacing w:after="0" w:line="240" w:lineRule="auto"/>
        <w:rPr>
          <w:rFonts w:eastAsia="Times New Roman" w:cstheme="minorHAnsi"/>
          <w:sz w:val="24"/>
          <w:szCs w:val="24"/>
        </w:rPr>
      </w:pPr>
      <w:r w:rsidRPr="007E6191">
        <w:rPr>
          <w:rFonts w:eastAsia="Times New Roman" w:cstheme="minorHAnsi"/>
          <w:sz w:val="24"/>
          <w:szCs w:val="24"/>
        </w:rPr>
        <w:t>The SILC mission statement was read by Stephen Nguyen on behalf of the Council.</w:t>
      </w:r>
      <w:r w:rsidR="00820113" w:rsidRPr="007E6191">
        <w:rPr>
          <w:rFonts w:eastAsia="Times New Roman" w:cstheme="minorHAnsi"/>
          <w:sz w:val="24"/>
          <w:szCs w:val="24"/>
        </w:rPr>
        <w:t xml:space="preserve"> </w:t>
      </w:r>
    </w:p>
    <w:p w:rsidR="00820113" w:rsidRPr="007E6191" w:rsidRDefault="00820113" w:rsidP="00714B2F">
      <w:pPr>
        <w:spacing w:after="0" w:line="240" w:lineRule="auto"/>
        <w:rPr>
          <w:rFonts w:eastAsia="Times New Roman" w:cstheme="minorHAnsi"/>
          <w:sz w:val="24"/>
          <w:szCs w:val="24"/>
        </w:rPr>
      </w:pPr>
    </w:p>
    <w:p w:rsidR="001E6928" w:rsidRPr="007E6191" w:rsidRDefault="00820113" w:rsidP="00714B2F">
      <w:pPr>
        <w:spacing w:after="0" w:line="240" w:lineRule="auto"/>
        <w:rPr>
          <w:rFonts w:eastAsia="Times New Roman" w:cstheme="minorHAnsi"/>
          <w:sz w:val="24"/>
          <w:szCs w:val="24"/>
        </w:rPr>
      </w:pPr>
      <w:r w:rsidRPr="007E6191">
        <w:rPr>
          <w:rFonts w:eastAsia="Times New Roman" w:cstheme="minorHAnsi"/>
          <w:sz w:val="24"/>
          <w:szCs w:val="24"/>
        </w:rPr>
        <w:t>Chairman Cottonham also took a moment to briefly remind councilmembers that</w:t>
      </w:r>
      <w:r w:rsidR="00C51B13" w:rsidRPr="007E6191">
        <w:rPr>
          <w:rFonts w:eastAsia="Times New Roman" w:cstheme="minorHAnsi"/>
          <w:sz w:val="24"/>
          <w:szCs w:val="24"/>
        </w:rPr>
        <w:t xml:space="preserve"> Roberts rules of order would be </w:t>
      </w:r>
      <w:r w:rsidR="005D297F" w:rsidRPr="007E6191">
        <w:rPr>
          <w:rFonts w:eastAsia="Times New Roman" w:cstheme="minorHAnsi"/>
          <w:sz w:val="24"/>
          <w:szCs w:val="24"/>
        </w:rPr>
        <w:t xml:space="preserve">followed </w:t>
      </w:r>
      <w:r w:rsidRPr="007E6191">
        <w:rPr>
          <w:rFonts w:eastAsia="Times New Roman" w:cstheme="minorHAnsi"/>
          <w:sz w:val="24"/>
          <w:szCs w:val="24"/>
        </w:rPr>
        <w:t xml:space="preserve">wherever possible. The chairman also stated that should any member need to </w:t>
      </w:r>
      <w:r w:rsidR="007B1A1B" w:rsidRPr="007E6191">
        <w:rPr>
          <w:rFonts w:eastAsia="Times New Roman" w:cstheme="minorHAnsi"/>
          <w:sz w:val="24"/>
          <w:szCs w:val="24"/>
        </w:rPr>
        <w:t>be recognized in order to speak would</w:t>
      </w:r>
      <w:r w:rsidRPr="007E6191">
        <w:rPr>
          <w:rFonts w:eastAsia="Times New Roman" w:cstheme="minorHAnsi"/>
          <w:sz w:val="24"/>
          <w:szCs w:val="24"/>
        </w:rPr>
        <w:t xml:space="preserve"> need to say their name and have the Chair</w:t>
      </w:r>
      <w:r w:rsidR="00C51B13" w:rsidRPr="007E6191">
        <w:rPr>
          <w:rFonts w:eastAsia="Times New Roman" w:cstheme="minorHAnsi"/>
          <w:sz w:val="24"/>
          <w:szCs w:val="24"/>
        </w:rPr>
        <w:t xml:space="preserve"> recognize them.</w:t>
      </w:r>
      <w:r w:rsidR="007B1A1B" w:rsidRPr="007E6191">
        <w:rPr>
          <w:rFonts w:eastAsia="Times New Roman" w:cstheme="minorHAnsi"/>
          <w:sz w:val="24"/>
          <w:szCs w:val="24"/>
        </w:rPr>
        <w:t xml:space="preserve"> This step was being taken in order to make certain that councilmembers were given an opportunity to speak</w:t>
      </w:r>
      <w:r w:rsidR="001E6928" w:rsidRPr="007E6191">
        <w:rPr>
          <w:rFonts w:eastAsia="Times New Roman" w:cstheme="minorHAnsi"/>
          <w:sz w:val="24"/>
          <w:szCs w:val="24"/>
        </w:rPr>
        <w:t xml:space="preserve"> without being overlooked</w:t>
      </w:r>
      <w:r w:rsidR="005D297F" w:rsidRPr="007E6191">
        <w:rPr>
          <w:rFonts w:eastAsia="Times New Roman" w:cstheme="minorHAnsi"/>
          <w:sz w:val="24"/>
          <w:szCs w:val="24"/>
        </w:rPr>
        <w:t>;</w:t>
      </w:r>
      <w:r w:rsidR="001E6928" w:rsidRPr="007E6191">
        <w:rPr>
          <w:rFonts w:eastAsia="Times New Roman" w:cstheme="minorHAnsi"/>
          <w:sz w:val="24"/>
          <w:szCs w:val="24"/>
        </w:rPr>
        <w:t xml:space="preserve"> given unique circumstances of the meeting being held virtually, as opposed to in person.</w:t>
      </w:r>
    </w:p>
    <w:p w:rsidR="001E6928" w:rsidRPr="007E6191" w:rsidRDefault="001E6928" w:rsidP="00714B2F">
      <w:pPr>
        <w:spacing w:after="0" w:line="240" w:lineRule="auto"/>
        <w:rPr>
          <w:rFonts w:eastAsia="Times New Roman" w:cstheme="minorHAnsi"/>
          <w:sz w:val="24"/>
          <w:szCs w:val="24"/>
        </w:rPr>
      </w:pPr>
    </w:p>
    <w:p w:rsidR="00FD761A" w:rsidRPr="007D6BB5" w:rsidRDefault="00FD761A" w:rsidP="00714B2F">
      <w:pPr>
        <w:spacing w:after="0" w:line="240" w:lineRule="auto"/>
        <w:rPr>
          <w:rFonts w:eastAsia="Times New Roman" w:cstheme="minorHAnsi"/>
          <w:b/>
          <w:sz w:val="24"/>
          <w:szCs w:val="24"/>
        </w:rPr>
      </w:pPr>
      <w:r w:rsidRPr="007D6BB5">
        <w:rPr>
          <w:rFonts w:eastAsia="Times New Roman" w:cstheme="minorHAnsi"/>
          <w:b/>
          <w:bCs/>
          <w:sz w:val="24"/>
          <w:szCs w:val="24"/>
          <w:highlight w:val="yellow"/>
        </w:rPr>
        <w:t>APPROVAL OF THE AGENDA</w:t>
      </w:r>
    </w:p>
    <w:p w:rsidR="00FD761A" w:rsidRPr="007E6191" w:rsidRDefault="00466D8F" w:rsidP="00714B2F">
      <w:pPr>
        <w:spacing w:after="0" w:line="240" w:lineRule="auto"/>
        <w:rPr>
          <w:rFonts w:eastAsia="Times New Roman" w:cstheme="minorHAnsi"/>
          <w:color w:val="FF0000"/>
          <w:sz w:val="24"/>
          <w:szCs w:val="24"/>
        </w:rPr>
      </w:pPr>
      <w:r w:rsidRPr="007D6BB5">
        <w:rPr>
          <w:rFonts w:eastAsia="Times New Roman" w:cstheme="minorHAnsi"/>
          <w:sz w:val="24"/>
          <w:szCs w:val="24"/>
        </w:rPr>
        <w:t>Danny Cottonham</w:t>
      </w:r>
      <w:r w:rsidR="00FD761A" w:rsidRPr="007D6BB5">
        <w:rPr>
          <w:rFonts w:eastAsia="Times New Roman" w:cstheme="minorHAnsi"/>
          <w:sz w:val="24"/>
          <w:szCs w:val="24"/>
        </w:rPr>
        <w:t xml:space="preserve"> asked members to review the agenda for any corrections. </w:t>
      </w:r>
      <w:r w:rsidR="00D61814" w:rsidRPr="007D6BB5">
        <w:rPr>
          <w:rFonts w:eastAsia="Times New Roman" w:cstheme="minorHAnsi"/>
          <w:sz w:val="24"/>
          <w:szCs w:val="24"/>
        </w:rPr>
        <w:t xml:space="preserve"> </w:t>
      </w:r>
      <w:r w:rsidR="00FB44DD" w:rsidRPr="007D6BB5">
        <w:rPr>
          <w:rFonts w:eastAsia="Times New Roman" w:cstheme="minorHAnsi"/>
          <w:sz w:val="24"/>
          <w:szCs w:val="24"/>
        </w:rPr>
        <w:t xml:space="preserve"> </w:t>
      </w:r>
      <w:r w:rsidR="007D6BB5">
        <w:rPr>
          <w:rFonts w:eastAsia="Times New Roman" w:cstheme="minorHAnsi"/>
          <w:color w:val="FF0000"/>
          <w:sz w:val="24"/>
          <w:szCs w:val="24"/>
        </w:rPr>
        <w:t>?????</w:t>
      </w:r>
      <w:r w:rsidR="00727956" w:rsidRPr="007E6191">
        <w:rPr>
          <w:rFonts w:eastAsia="Times New Roman" w:cstheme="minorHAnsi"/>
          <w:color w:val="FF0000"/>
          <w:sz w:val="24"/>
          <w:szCs w:val="24"/>
        </w:rPr>
        <w:t xml:space="preserve"> </w:t>
      </w:r>
      <w:r w:rsidR="00727956" w:rsidRPr="007D6BB5">
        <w:rPr>
          <w:rFonts w:eastAsia="Times New Roman" w:cstheme="minorHAnsi"/>
          <w:sz w:val="24"/>
          <w:szCs w:val="24"/>
        </w:rPr>
        <w:t>motioned,</w:t>
      </w:r>
      <w:r w:rsidR="00FD761A" w:rsidRPr="007D6BB5">
        <w:rPr>
          <w:rFonts w:eastAsia="Times New Roman" w:cstheme="minorHAnsi"/>
          <w:sz w:val="24"/>
          <w:szCs w:val="24"/>
        </w:rPr>
        <w:t xml:space="preserve"> and </w:t>
      </w:r>
      <w:r w:rsidR="007D6BB5" w:rsidRPr="007D6BB5">
        <w:rPr>
          <w:rFonts w:eastAsia="Times New Roman" w:cstheme="minorHAnsi"/>
          <w:sz w:val="24"/>
          <w:szCs w:val="24"/>
        </w:rPr>
        <w:t>Rosezella V.</w:t>
      </w:r>
      <w:r w:rsidR="00FD761A" w:rsidRPr="007D6BB5">
        <w:rPr>
          <w:rFonts w:eastAsia="Times New Roman" w:cstheme="minorHAnsi"/>
          <w:sz w:val="24"/>
          <w:szCs w:val="24"/>
        </w:rPr>
        <w:t xml:space="preserve"> seconded to approve the agenda</w:t>
      </w:r>
      <w:r w:rsidR="007B17EB" w:rsidRPr="007D6BB5">
        <w:rPr>
          <w:rFonts w:eastAsia="Times New Roman" w:cstheme="minorHAnsi"/>
          <w:sz w:val="24"/>
          <w:szCs w:val="24"/>
        </w:rPr>
        <w:t>.</w:t>
      </w:r>
      <w:r w:rsidR="00FD761A" w:rsidRPr="007D6BB5">
        <w:rPr>
          <w:rFonts w:eastAsia="Times New Roman" w:cstheme="minorHAnsi"/>
          <w:sz w:val="24"/>
          <w:szCs w:val="24"/>
        </w:rPr>
        <w:t xml:space="preserve"> There were no objections and the agenda was approved.</w:t>
      </w:r>
    </w:p>
    <w:p w:rsidR="00FD761A" w:rsidRPr="007E6191" w:rsidRDefault="00FD761A" w:rsidP="00714B2F">
      <w:pPr>
        <w:spacing w:after="0" w:line="240" w:lineRule="auto"/>
        <w:rPr>
          <w:rFonts w:eastAsia="Times New Roman" w:cstheme="minorHAnsi"/>
          <w:bCs/>
          <w:color w:val="FF0000"/>
          <w:sz w:val="24"/>
          <w:szCs w:val="24"/>
        </w:rPr>
      </w:pPr>
      <w:r w:rsidRPr="007E6191">
        <w:rPr>
          <w:rFonts w:eastAsia="Times New Roman" w:cstheme="minorHAnsi"/>
          <w:bCs/>
          <w:color w:val="FF0000"/>
          <w:sz w:val="24"/>
          <w:szCs w:val="24"/>
        </w:rPr>
        <w:t xml:space="preserve"> </w:t>
      </w:r>
    </w:p>
    <w:p w:rsidR="0015784B" w:rsidRPr="007E6191" w:rsidRDefault="0015784B" w:rsidP="00714B2F">
      <w:pPr>
        <w:spacing w:after="0" w:line="240" w:lineRule="auto"/>
        <w:rPr>
          <w:rFonts w:eastAsia="Times New Roman" w:cstheme="minorHAnsi"/>
          <w:sz w:val="24"/>
          <w:szCs w:val="24"/>
        </w:rPr>
      </w:pPr>
    </w:p>
    <w:p w:rsidR="00FD761A" w:rsidRPr="007C1F52" w:rsidRDefault="00FD761A" w:rsidP="00714B2F">
      <w:pPr>
        <w:spacing w:after="0" w:line="240" w:lineRule="auto"/>
        <w:rPr>
          <w:rFonts w:eastAsia="Times New Roman" w:cstheme="minorHAnsi"/>
          <w:b/>
          <w:sz w:val="24"/>
          <w:szCs w:val="24"/>
        </w:rPr>
      </w:pPr>
      <w:r w:rsidRPr="007C1F52">
        <w:rPr>
          <w:rFonts w:eastAsia="Times New Roman" w:cstheme="minorHAnsi"/>
          <w:b/>
          <w:bCs/>
          <w:sz w:val="24"/>
          <w:szCs w:val="24"/>
          <w:highlight w:val="yellow"/>
        </w:rPr>
        <w:t>APPROVAL OF THE MINUTES:</w:t>
      </w:r>
    </w:p>
    <w:p w:rsidR="00FD761A" w:rsidRPr="007E6191" w:rsidRDefault="00FD761A" w:rsidP="00714B2F">
      <w:pPr>
        <w:spacing w:after="0" w:line="240" w:lineRule="auto"/>
        <w:rPr>
          <w:rFonts w:eastAsia="Times New Roman" w:cstheme="minorHAnsi"/>
          <w:sz w:val="24"/>
          <w:szCs w:val="24"/>
        </w:rPr>
      </w:pPr>
      <w:r w:rsidRPr="007E6191">
        <w:rPr>
          <w:rFonts w:eastAsia="Times New Roman" w:cstheme="minorHAnsi"/>
          <w:sz w:val="24"/>
          <w:szCs w:val="24"/>
        </w:rPr>
        <w:t xml:space="preserve">The council reviewed the minutes </w:t>
      </w:r>
      <w:r w:rsidR="00C338E2" w:rsidRPr="007E6191">
        <w:rPr>
          <w:rFonts w:eastAsia="Times New Roman" w:cstheme="minorHAnsi"/>
          <w:sz w:val="24"/>
          <w:szCs w:val="24"/>
        </w:rPr>
        <w:t>from</w:t>
      </w:r>
      <w:r w:rsidR="005D297F" w:rsidRPr="007E6191">
        <w:rPr>
          <w:rFonts w:eastAsia="Times New Roman" w:cstheme="minorHAnsi"/>
          <w:sz w:val="24"/>
          <w:szCs w:val="24"/>
        </w:rPr>
        <w:t xml:space="preserve"> August 6 and 7</w:t>
      </w:r>
      <w:r w:rsidR="002464E1" w:rsidRPr="007E6191">
        <w:rPr>
          <w:rFonts w:eastAsia="Times New Roman" w:cstheme="minorHAnsi"/>
          <w:sz w:val="24"/>
          <w:szCs w:val="24"/>
        </w:rPr>
        <w:t>, 2020</w:t>
      </w:r>
      <w:r w:rsidRPr="007E6191">
        <w:rPr>
          <w:rFonts w:eastAsia="Times New Roman" w:cstheme="minorHAnsi"/>
          <w:sz w:val="24"/>
          <w:szCs w:val="24"/>
        </w:rPr>
        <w:t>. There was a motion to approve the minutes</w:t>
      </w:r>
      <w:r w:rsidR="00EC5C04" w:rsidRPr="007E6191">
        <w:rPr>
          <w:rFonts w:eastAsia="Times New Roman" w:cstheme="minorHAnsi"/>
          <w:sz w:val="24"/>
          <w:szCs w:val="24"/>
        </w:rPr>
        <w:t xml:space="preserve"> </w:t>
      </w:r>
      <w:r w:rsidR="002464E1" w:rsidRPr="007E6191">
        <w:rPr>
          <w:rFonts w:eastAsia="Times New Roman" w:cstheme="minorHAnsi"/>
          <w:sz w:val="24"/>
          <w:szCs w:val="24"/>
        </w:rPr>
        <w:t>by Erick</w:t>
      </w:r>
      <w:r w:rsidR="00466D8F" w:rsidRPr="007E6191">
        <w:rPr>
          <w:rFonts w:eastAsia="Times New Roman" w:cstheme="minorHAnsi"/>
          <w:sz w:val="24"/>
          <w:szCs w:val="24"/>
        </w:rPr>
        <w:t xml:space="preserve"> T</w:t>
      </w:r>
      <w:r w:rsidR="00C338E2" w:rsidRPr="007E6191">
        <w:rPr>
          <w:rFonts w:eastAsia="Times New Roman" w:cstheme="minorHAnsi"/>
          <w:sz w:val="24"/>
          <w:szCs w:val="24"/>
        </w:rPr>
        <w:t>.</w:t>
      </w:r>
      <w:r w:rsidR="005A703C" w:rsidRPr="007E6191">
        <w:rPr>
          <w:rFonts w:eastAsia="Times New Roman" w:cstheme="minorHAnsi"/>
          <w:sz w:val="24"/>
          <w:szCs w:val="24"/>
        </w:rPr>
        <w:t xml:space="preserve"> </w:t>
      </w:r>
      <w:r w:rsidR="002464E1" w:rsidRPr="007E6191">
        <w:rPr>
          <w:rFonts w:eastAsia="Times New Roman" w:cstheme="minorHAnsi"/>
          <w:sz w:val="24"/>
          <w:szCs w:val="24"/>
        </w:rPr>
        <w:t>and seconded</w:t>
      </w:r>
      <w:r w:rsidR="0015784B" w:rsidRPr="007E6191">
        <w:rPr>
          <w:rFonts w:eastAsia="Times New Roman" w:cstheme="minorHAnsi"/>
          <w:sz w:val="24"/>
          <w:szCs w:val="24"/>
        </w:rPr>
        <w:t xml:space="preserve"> </w:t>
      </w:r>
      <w:r w:rsidRPr="007E6191">
        <w:rPr>
          <w:rFonts w:eastAsia="Times New Roman" w:cstheme="minorHAnsi"/>
          <w:sz w:val="24"/>
          <w:szCs w:val="24"/>
        </w:rPr>
        <w:t xml:space="preserve">by </w:t>
      </w:r>
      <w:r w:rsidR="00067E80" w:rsidRPr="007E6191">
        <w:rPr>
          <w:rFonts w:eastAsia="Times New Roman" w:cstheme="minorHAnsi"/>
          <w:sz w:val="24"/>
          <w:szCs w:val="24"/>
        </w:rPr>
        <w:t>Shaley C. The minutes were</w:t>
      </w:r>
      <w:r w:rsidR="00A108E3" w:rsidRPr="007E6191">
        <w:rPr>
          <w:rFonts w:eastAsia="Times New Roman" w:cstheme="minorHAnsi"/>
          <w:sz w:val="24"/>
          <w:szCs w:val="24"/>
        </w:rPr>
        <w:t xml:space="preserve"> approved</w:t>
      </w:r>
      <w:r w:rsidR="007F7888" w:rsidRPr="007E6191">
        <w:rPr>
          <w:rFonts w:eastAsia="Times New Roman" w:cstheme="minorHAnsi"/>
          <w:sz w:val="24"/>
          <w:szCs w:val="24"/>
        </w:rPr>
        <w:t xml:space="preserve"> with corrections</w:t>
      </w:r>
      <w:r w:rsidRPr="007E6191">
        <w:rPr>
          <w:rFonts w:eastAsia="Times New Roman" w:cstheme="minorHAnsi"/>
          <w:sz w:val="24"/>
          <w:szCs w:val="24"/>
        </w:rPr>
        <w:t>.</w:t>
      </w:r>
      <w:r w:rsidR="00826202" w:rsidRPr="007E6191">
        <w:rPr>
          <w:rFonts w:eastAsia="Times New Roman" w:cstheme="minorHAnsi"/>
          <w:sz w:val="24"/>
          <w:szCs w:val="24"/>
        </w:rPr>
        <w:t xml:space="preserve"> </w:t>
      </w:r>
    </w:p>
    <w:p w:rsidR="00CA49B7" w:rsidRPr="007E6191" w:rsidRDefault="00CA49B7" w:rsidP="00714B2F">
      <w:pPr>
        <w:spacing w:after="0" w:line="240" w:lineRule="auto"/>
        <w:rPr>
          <w:rFonts w:eastAsia="Times New Roman" w:cstheme="minorHAnsi"/>
          <w:sz w:val="24"/>
          <w:szCs w:val="24"/>
        </w:rPr>
      </w:pPr>
    </w:p>
    <w:p w:rsidR="00FD761A" w:rsidRPr="007E6191" w:rsidRDefault="00FD761A" w:rsidP="00714B2F">
      <w:pPr>
        <w:spacing w:after="0" w:line="240" w:lineRule="auto"/>
        <w:rPr>
          <w:rFonts w:eastAsia="Times New Roman" w:cstheme="minorHAnsi"/>
          <w:bCs/>
          <w:sz w:val="24"/>
          <w:szCs w:val="24"/>
        </w:rPr>
      </w:pPr>
      <w:r w:rsidRPr="007E6191">
        <w:rPr>
          <w:rFonts w:eastAsia="Times New Roman" w:cstheme="minorHAnsi"/>
          <w:bCs/>
          <w:sz w:val="24"/>
          <w:szCs w:val="24"/>
        </w:rPr>
        <w:t xml:space="preserve"> </w:t>
      </w:r>
    </w:p>
    <w:p w:rsidR="00FD761A" w:rsidRPr="007E6191" w:rsidRDefault="0015784B" w:rsidP="00714B2F">
      <w:pPr>
        <w:spacing w:after="0" w:line="240" w:lineRule="auto"/>
        <w:rPr>
          <w:rFonts w:eastAsia="Times New Roman" w:cstheme="minorHAnsi"/>
          <w:b/>
          <w:sz w:val="24"/>
          <w:szCs w:val="24"/>
        </w:rPr>
      </w:pPr>
      <w:r w:rsidRPr="007E6191">
        <w:rPr>
          <w:rFonts w:eastAsia="Times New Roman" w:cstheme="minorHAnsi"/>
          <w:b/>
          <w:bCs/>
          <w:sz w:val="24"/>
          <w:szCs w:val="24"/>
          <w:highlight w:val="yellow"/>
        </w:rPr>
        <w:t>DIRECTOR’S REPORT</w:t>
      </w:r>
      <w:r w:rsidR="00A95AC7" w:rsidRPr="007E6191">
        <w:rPr>
          <w:rFonts w:eastAsia="Times New Roman" w:cstheme="minorHAnsi"/>
          <w:b/>
          <w:bCs/>
          <w:sz w:val="24"/>
          <w:szCs w:val="24"/>
          <w:highlight w:val="yellow"/>
        </w:rPr>
        <w:t xml:space="preserve">  SILC Director, Jessica Lewis</w:t>
      </w:r>
    </w:p>
    <w:p w:rsidR="00163CB2" w:rsidRPr="007E6191" w:rsidRDefault="00163CB2" w:rsidP="00714B2F">
      <w:pPr>
        <w:pStyle w:val="NoSpacing"/>
        <w:tabs>
          <w:tab w:val="left" w:pos="2115"/>
        </w:tabs>
        <w:rPr>
          <w:rFonts w:asciiTheme="minorHAnsi" w:hAnsiTheme="minorHAnsi" w:cstheme="minorHAnsi"/>
          <w:color w:val="auto"/>
          <w:sz w:val="24"/>
          <w:szCs w:val="24"/>
        </w:rPr>
      </w:pPr>
    </w:p>
    <w:p w:rsidR="00205152" w:rsidRDefault="00A95AC7" w:rsidP="00714B2F">
      <w:pPr>
        <w:pStyle w:val="NoSpacing"/>
        <w:tabs>
          <w:tab w:val="left" w:pos="2115"/>
        </w:tabs>
        <w:rPr>
          <w:rFonts w:asciiTheme="minorHAnsi" w:hAnsiTheme="minorHAnsi" w:cstheme="minorHAnsi"/>
          <w:color w:val="auto"/>
          <w:sz w:val="24"/>
          <w:szCs w:val="24"/>
        </w:rPr>
      </w:pPr>
      <w:r w:rsidRPr="00147C78">
        <w:rPr>
          <w:rFonts w:asciiTheme="minorHAnsi" w:hAnsiTheme="minorHAnsi" w:cstheme="minorHAnsi"/>
          <w:color w:val="auto"/>
          <w:sz w:val="24"/>
          <w:szCs w:val="24"/>
        </w:rPr>
        <w:t>SILC Dir. Jessica Lewis reported</w:t>
      </w:r>
      <w:r w:rsidR="000B14AE" w:rsidRPr="00147C78">
        <w:rPr>
          <w:rFonts w:asciiTheme="minorHAnsi" w:hAnsiTheme="minorHAnsi" w:cstheme="minorHAnsi"/>
          <w:color w:val="auto"/>
          <w:sz w:val="24"/>
          <w:szCs w:val="24"/>
        </w:rPr>
        <w:t xml:space="preserve"> that this will be Rose last meeting on SILC </w:t>
      </w:r>
      <w:r w:rsidR="004E7B0C" w:rsidRPr="00147C78">
        <w:rPr>
          <w:rFonts w:asciiTheme="minorHAnsi" w:hAnsiTheme="minorHAnsi" w:cstheme="minorHAnsi"/>
          <w:color w:val="auto"/>
          <w:sz w:val="24"/>
          <w:szCs w:val="24"/>
        </w:rPr>
        <w:t>and welcomed</w:t>
      </w:r>
      <w:r w:rsidR="000B14AE" w:rsidRPr="00147C78">
        <w:rPr>
          <w:rFonts w:asciiTheme="minorHAnsi" w:hAnsiTheme="minorHAnsi" w:cstheme="minorHAnsi"/>
          <w:color w:val="auto"/>
          <w:sz w:val="24"/>
          <w:szCs w:val="24"/>
        </w:rPr>
        <w:t xml:space="preserve"> the new member Ms. </w:t>
      </w:r>
      <w:r w:rsidR="004E7B0C" w:rsidRPr="00147C78">
        <w:rPr>
          <w:rFonts w:asciiTheme="minorHAnsi" w:hAnsiTheme="minorHAnsi" w:cstheme="minorHAnsi"/>
          <w:color w:val="auto"/>
          <w:sz w:val="24"/>
          <w:szCs w:val="24"/>
        </w:rPr>
        <w:t>Claudia</w:t>
      </w:r>
      <w:r w:rsidR="000B14AE" w:rsidRPr="00147C78">
        <w:rPr>
          <w:rFonts w:asciiTheme="minorHAnsi" w:hAnsiTheme="minorHAnsi" w:cstheme="minorHAnsi"/>
          <w:color w:val="auto"/>
          <w:sz w:val="24"/>
          <w:szCs w:val="24"/>
        </w:rPr>
        <w:t xml:space="preserve">. She then discussed the APRIL conference and what </w:t>
      </w:r>
      <w:r w:rsidR="004E7B0C" w:rsidRPr="00147C78">
        <w:rPr>
          <w:rFonts w:asciiTheme="minorHAnsi" w:hAnsiTheme="minorHAnsi" w:cstheme="minorHAnsi"/>
          <w:color w:val="auto"/>
          <w:sz w:val="24"/>
          <w:szCs w:val="24"/>
        </w:rPr>
        <w:t>individuals</w:t>
      </w:r>
      <w:r w:rsidR="000B14AE" w:rsidRPr="00147C78">
        <w:rPr>
          <w:rFonts w:asciiTheme="minorHAnsi" w:hAnsiTheme="minorHAnsi" w:cstheme="minorHAnsi"/>
          <w:color w:val="auto"/>
          <w:sz w:val="24"/>
          <w:szCs w:val="24"/>
        </w:rPr>
        <w:t xml:space="preserve"> would like to attend. This action will be </w:t>
      </w:r>
      <w:r w:rsidR="004E7B0C" w:rsidRPr="00147C78">
        <w:rPr>
          <w:rFonts w:asciiTheme="minorHAnsi" w:hAnsiTheme="minorHAnsi" w:cstheme="minorHAnsi"/>
          <w:color w:val="auto"/>
          <w:sz w:val="24"/>
          <w:szCs w:val="24"/>
        </w:rPr>
        <w:t>postponed</w:t>
      </w:r>
      <w:r w:rsidR="000B14AE" w:rsidRPr="00147C78">
        <w:rPr>
          <w:rFonts w:asciiTheme="minorHAnsi" w:hAnsiTheme="minorHAnsi" w:cstheme="minorHAnsi"/>
          <w:color w:val="auto"/>
          <w:sz w:val="24"/>
          <w:szCs w:val="24"/>
        </w:rPr>
        <w:t xml:space="preserve"> until next meeting. </w:t>
      </w:r>
      <w:r w:rsidR="004E7B0C" w:rsidRPr="00147C78">
        <w:rPr>
          <w:rFonts w:asciiTheme="minorHAnsi" w:hAnsiTheme="minorHAnsi" w:cstheme="minorHAnsi"/>
          <w:color w:val="auto"/>
          <w:sz w:val="24"/>
          <w:szCs w:val="24"/>
        </w:rPr>
        <w:t xml:space="preserve"> The ED introduced t</w:t>
      </w:r>
      <w:r w:rsidR="00894A64" w:rsidRPr="00147C78">
        <w:rPr>
          <w:rFonts w:asciiTheme="minorHAnsi" w:hAnsiTheme="minorHAnsi" w:cstheme="minorHAnsi"/>
          <w:color w:val="auto"/>
          <w:sz w:val="24"/>
          <w:szCs w:val="24"/>
        </w:rPr>
        <w:t xml:space="preserve">he new </w:t>
      </w:r>
      <w:r w:rsidR="004E7B0C" w:rsidRPr="00147C78">
        <w:rPr>
          <w:rFonts w:asciiTheme="minorHAnsi" w:hAnsiTheme="minorHAnsi" w:cstheme="minorHAnsi"/>
          <w:color w:val="auto"/>
          <w:sz w:val="24"/>
          <w:szCs w:val="24"/>
        </w:rPr>
        <w:t>state agency</w:t>
      </w:r>
      <w:r w:rsidR="00894A64" w:rsidRPr="00147C78">
        <w:rPr>
          <w:rFonts w:asciiTheme="minorHAnsi" w:hAnsiTheme="minorHAnsi" w:cstheme="minorHAnsi"/>
          <w:color w:val="auto"/>
          <w:sz w:val="24"/>
          <w:szCs w:val="24"/>
        </w:rPr>
        <w:t xml:space="preserve"> members</w:t>
      </w:r>
      <w:r w:rsidR="004E7B0C" w:rsidRPr="00147C78">
        <w:rPr>
          <w:rFonts w:asciiTheme="minorHAnsi" w:hAnsiTheme="minorHAnsi" w:cstheme="minorHAnsi"/>
          <w:color w:val="auto"/>
          <w:sz w:val="24"/>
          <w:szCs w:val="24"/>
        </w:rPr>
        <w:t xml:space="preserve"> and</w:t>
      </w:r>
      <w:r w:rsidR="00894A64" w:rsidRPr="00147C78">
        <w:rPr>
          <w:rFonts w:asciiTheme="minorHAnsi" w:hAnsiTheme="minorHAnsi" w:cstheme="minorHAnsi"/>
          <w:color w:val="auto"/>
          <w:sz w:val="24"/>
          <w:szCs w:val="24"/>
        </w:rPr>
        <w:t xml:space="preserve"> goes as follows, </w:t>
      </w:r>
      <w:r w:rsidR="00894A64" w:rsidRPr="00147C78">
        <w:rPr>
          <w:rFonts w:asciiTheme="minorHAnsi" w:hAnsiTheme="minorHAnsi" w:cstheme="minorHAnsi"/>
          <w:color w:val="auto"/>
          <w:sz w:val="26"/>
          <w:szCs w:val="26"/>
        </w:rPr>
        <w:t>Eleanor Murell LRS,</w:t>
      </w:r>
      <w:r w:rsidR="000B14AE" w:rsidRPr="00147C78">
        <w:rPr>
          <w:rFonts w:asciiTheme="minorHAnsi" w:hAnsiTheme="minorHAnsi" w:cstheme="minorHAnsi"/>
          <w:color w:val="auto"/>
          <w:sz w:val="26"/>
          <w:szCs w:val="26"/>
        </w:rPr>
        <w:t xml:space="preserve"> Bernard Brown</w:t>
      </w:r>
      <w:r w:rsidR="00894A64" w:rsidRPr="00147C78">
        <w:rPr>
          <w:rFonts w:asciiTheme="minorHAnsi" w:hAnsiTheme="minorHAnsi" w:cstheme="minorHAnsi"/>
          <w:color w:val="auto"/>
          <w:sz w:val="26"/>
          <w:szCs w:val="26"/>
        </w:rPr>
        <w:t xml:space="preserve"> OCDD</w:t>
      </w:r>
      <w:r w:rsidR="004E7B0C" w:rsidRPr="00147C78">
        <w:rPr>
          <w:rFonts w:asciiTheme="minorHAnsi" w:hAnsiTheme="minorHAnsi" w:cstheme="minorHAnsi"/>
          <w:color w:val="auto"/>
          <w:sz w:val="26"/>
          <w:szCs w:val="26"/>
        </w:rPr>
        <w:t>, and</w:t>
      </w:r>
      <w:r w:rsidR="00894A64" w:rsidRPr="00147C78">
        <w:rPr>
          <w:rFonts w:asciiTheme="minorHAnsi" w:hAnsiTheme="minorHAnsi" w:cstheme="minorHAnsi"/>
          <w:color w:val="auto"/>
          <w:sz w:val="26"/>
          <w:szCs w:val="26"/>
        </w:rPr>
        <w:t xml:space="preserve"> </w:t>
      </w:r>
      <w:r w:rsidR="000B14AE" w:rsidRPr="00147C78">
        <w:rPr>
          <w:rFonts w:asciiTheme="minorHAnsi" w:hAnsiTheme="minorHAnsi" w:cstheme="minorHAnsi"/>
          <w:color w:val="auto"/>
          <w:sz w:val="26"/>
          <w:szCs w:val="26"/>
        </w:rPr>
        <w:t>She</w:t>
      </w:r>
      <w:r w:rsidR="00894A64" w:rsidRPr="00147C78">
        <w:rPr>
          <w:rFonts w:asciiTheme="minorHAnsi" w:hAnsiTheme="minorHAnsi" w:cstheme="minorHAnsi"/>
          <w:color w:val="auto"/>
          <w:sz w:val="26"/>
          <w:szCs w:val="26"/>
        </w:rPr>
        <w:t>rry Crane GOEA</w:t>
      </w:r>
      <w:r w:rsidR="000B14AE" w:rsidRPr="00147C78">
        <w:rPr>
          <w:rFonts w:asciiTheme="minorHAnsi" w:hAnsiTheme="minorHAnsi" w:cstheme="minorHAnsi"/>
          <w:color w:val="auto"/>
          <w:sz w:val="26"/>
          <w:szCs w:val="26"/>
        </w:rPr>
        <w:t>.</w:t>
      </w:r>
      <w:r w:rsidR="008B07E4" w:rsidRPr="00147C78">
        <w:rPr>
          <w:rFonts w:asciiTheme="minorHAnsi" w:hAnsiTheme="minorHAnsi" w:cstheme="minorHAnsi"/>
          <w:color w:val="auto"/>
          <w:sz w:val="26"/>
          <w:szCs w:val="26"/>
        </w:rPr>
        <w:t xml:space="preserve"> </w:t>
      </w:r>
      <w:r w:rsidR="008B07E4" w:rsidRPr="00147C78">
        <w:rPr>
          <w:rFonts w:asciiTheme="minorHAnsi" w:hAnsiTheme="minorHAnsi" w:cstheme="minorHAnsi"/>
          <w:color w:val="auto"/>
          <w:sz w:val="24"/>
          <w:szCs w:val="24"/>
        </w:rPr>
        <w:t xml:space="preserve"> </w:t>
      </w:r>
      <w:r w:rsidRPr="00147C78">
        <w:rPr>
          <w:rFonts w:asciiTheme="minorHAnsi" w:hAnsiTheme="minorHAnsi" w:cstheme="minorHAnsi"/>
          <w:color w:val="auto"/>
          <w:sz w:val="24"/>
          <w:szCs w:val="24"/>
        </w:rPr>
        <w:t>Also, due to Covid restrictions many activities that would normally be planned coordinated and executed by the Council with the assistance of the executive director have not occurred during our calendar year.</w:t>
      </w:r>
      <w:r w:rsidR="008B07E4" w:rsidRPr="00147C78">
        <w:rPr>
          <w:rFonts w:asciiTheme="minorHAnsi" w:hAnsiTheme="minorHAnsi" w:cstheme="minorHAnsi"/>
          <w:color w:val="auto"/>
          <w:sz w:val="24"/>
          <w:szCs w:val="24"/>
        </w:rPr>
        <w:t xml:space="preserve"> The </w:t>
      </w:r>
      <w:r w:rsidR="004E7B0C" w:rsidRPr="00147C78">
        <w:rPr>
          <w:rFonts w:asciiTheme="minorHAnsi" w:hAnsiTheme="minorHAnsi" w:cstheme="minorHAnsi"/>
          <w:color w:val="auto"/>
          <w:sz w:val="24"/>
          <w:szCs w:val="24"/>
        </w:rPr>
        <w:t>Director went</w:t>
      </w:r>
      <w:r w:rsidR="008B07E4" w:rsidRPr="00147C78">
        <w:rPr>
          <w:rFonts w:asciiTheme="minorHAnsi" w:hAnsiTheme="minorHAnsi" w:cstheme="minorHAnsi"/>
          <w:color w:val="auto"/>
          <w:sz w:val="24"/>
          <w:szCs w:val="24"/>
        </w:rPr>
        <w:t xml:space="preserve"> on to </w:t>
      </w:r>
      <w:r w:rsidR="004E7B0C" w:rsidRPr="00147C78">
        <w:rPr>
          <w:rFonts w:asciiTheme="minorHAnsi" w:hAnsiTheme="minorHAnsi" w:cstheme="minorHAnsi"/>
          <w:color w:val="auto"/>
          <w:sz w:val="24"/>
          <w:szCs w:val="24"/>
        </w:rPr>
        <w:t>give</w:t>
      </w:r>
      <w:r w:rsidR="008B07E4" w:rsidRPr="00147C78">
        <w:rPr>
          <w:rFonts w:asciiTheme="minorHAnsi" w:hAnsiTheme="minorHAnsi" w:cstheme="minorHAnsi"/>
          <w:color w:val="auto"/>
          <w:sz w:val="24"/>
          <w:szCs w:val="24"/>
        </w:rPr>
        <w:t xml:space="preserve"> a brief summary of the email </w:t>
      </w:r>
      <w:r w:rsidR="004E7B0C" w:rsidRPr="00147C78">
        <w:rPr>
          <w:rFonts w:asciiTheme="minorHAnsi" w:hAnsiTheme="minorHAnsi" w:cstheme="minorHAnsi"/>
          <w:color w:val="auto"/>
          <w:sz w:val="24"/>
          <w:szCs w:val="24"/>
        </w:rPr>
        <w:t>received</w:t>
      </w:r>
      <w:r w:rsidR="008B07E4" w:rsidRPr="00147C78">
        <w:rPr>
          <w:rFonts w:asciiTheme="minorHAnsi" w:hAnsiTheme="minorHAnsi" w:cstheme="minorHAnsi"/>
          <w:color w:val="auto"/>
          <w:sz w:val="24"/>
          <w:szCs w:val="24"/>
        </w:rPr>
        <w:t xml:space="preserve"> from ACL regarding the rejection of the SPIL.  </w:t>
      </w:r>
      <w:r w:rsidR="004E7B0C" w:rsidRPr="00147C78">
        <w:rPr>
          <w:rFonts w:asciiTheme="minorHAnsi" w:hAnsiTheme="minorHAnsi" w:cstheme="minorHAnsi"/>
          <w:color w:val="auto"/>
          <w:sz w:val="24"/>
          <w:szCs w:val="24"/>
        </w:rPr>
        <w:t>She</w:t>
      </w:r>
      <w:r w:rsidR="008B07E4" w:rsidRPr="00147C78">
        <w:rPr>
          <w:rFonts w:asciiTheme="minorHAnsi" w:hAnsiTheme="minorHAnsi" w:cstheme="minorHAnsi"/>
          <w:color w:val="auto"/>
          <w:sz w:val="24"/>
          <w:szCs w:val="24"/>
        </w:rPr>
        <w:t xml:space="preserve"> </w:t>
      </w:r>
      <w:r w:rsidR="004E7B0C" w:rsidRPr="00147C78">
        <w:rPr>
          <w:rFonts w:asciiTheme="minorHAnsi" w:hAnsiTheme="minorHAnsi" w:cstheme="minorHAnsi"/>
          <w:color w:val="auto"/>
          <w:sz w:val="24"/>
          <w:szCs w:val="24"/>
        </w:rPr>
        <w:t>also discussed</w:t>
      </w:r>
      <w:r w:rsidR="008B07E4" w:rsidRPr="00147C78">
        <w:rPr>
          <w:rFonts w:asciiTheme="minorHAnsi" w:hAnsiTheme="minorHAnsi" w:cstheme="minorHAnsi"/>
          <w:color w:val="auto"/>
          <w:sz w:val="24"/>
          <w:szCs w:val="24"/>
        </w:rPr>
        <w:t xml:space="preserve"> the </w:t>
      </w:r>
      <w:r w:rsidR="004E7B0C" w:rsidRPr="00147C78">
        <w:rPr>
          <w:rFonts w:asciiTheme="minorHAnsi" w:hAnsiTheme="minorHAnsi" w:cstheme="minorHAnsi"/>
          <w:color w:val="auto"/>
          <w:sz w:val="24"/>
          <w:szCs w:val="24"/>
        </w:rPr>
        <w:lastRenderedPageBreak/>
        <w:t>correction</w:t>
      </w:r>
      <w:r w:rsidR="008B07E4" w:rsidRPr="00147C78">
        <w:rPr>
          <w:rFonts w:asciiTheme="minorHAnsi" w:hAnsiTheme="minorHAnsi" w:cstheme="minorHAnsi"/>
          <w:color w:val="auto"/>
          <w:sz w:val="24"/>
          <w:szCs w:val="24"/>
        </w:rPr>
        <w:t xml:space="preserve"> of the SILC representation map. </w:t>
      </w:r>
      <w:r w:rsidR="004E7B0C" w:rsidRPr="00147C78">
        <w:rPr>
          <w:rFonts w:asciiTheme="minorHAnsi" w:hAnsiTheme="minorHAnsi" w:cstheme="minorHAnsi"/>
          <w:color w:val="auto"/>
          <w:sz w:val="24"/>
          <w:szCs w:val="24"/>
        </w:rPr>
        <w:t xml:space="preserve">The Director did not go over any budgetary reports </w:t>
      </w:r>
      <w:r w:rsidR="008B07E4" w:rsidRPr="00147C78">
        <w:rPr>
          <w:rFonts w:asciiTheme="minorHAnsi" w:hAnsiTheme="minorHAnsi" w:cstheme="minorHAnsi"/>
          <w:color w:val="auto"/>
          <w:sz w:val="24"/>
          <w:szCs w:val="24"/>
        </w:rPr>
        <w:t>due to the fact that she had not received various reports</w:t>
      </w:r>
      <w:r w:rsidR="004E7B0C" w:rsidRPr="00147C78">
        <w:rPr>
          <w:rFonts w:asciiTheme="minorHAnsi" w:hAnsiTheme="minorHAnsi" w:cstheme="minorHAnsi"/>
          <w:color w:val="auto"/>
          <w:sz w:val="24"/>
          <w:szCs w:val="24"/>
        </w:rPr>
        <w:t xml:space="preserve"> from the Division of Administration.</w:t>
      </w:r>
    </w:p>
    <w:p w:rsidR="000B1D71" w:rsidRDefault="000B1D71" w:rsidP="00714B2F">
      <w:pPr>
        <w:pStyle w:val="NoSpacing"/>
        <w:tabs>
          <w:tab w:val="left" w:pos="2115"/>
        </w:tabs>
        <w:rPr>
          <w:rFonts w:asciiTheme="minorHAnsi" w:hAnsiTheme="minorHAnsi" w:cstheme="minorHAnsi"/>
          <w:color w:val="auto"/>
          <w:sz w:val="24"/>
          <w:szCs w:val="24"/>
        </w:rPr>
      </w:pPr>
    </w:p>
    <w:p w:rsidR="000B1D71" w:rsidRPr="007E6191" w:rsidRDefault="000B1D71" w:rsidP="000B1D71">
      <w:pPr>
        <w:pStyle w:val="NoSpacing"/>
        <w:tabs>
          <w:tab w:val="left" w:pos="2115"/>
        </w:tabs>
        <w:rPr>
          <w:rFonts w:asciiTheme="minorHAnsi" w:hAnsiTheme="minorHAnsi" w:cstheme="minorHAnsi"/>
          <w:b/>
          <w:color w:val="auto"/>
          <w:sz w:val="24"/>
          <w:szCs w:val="24"/>
        </w:rPr>
      </w:pPr>
      <w:r w:rsidRPr="007E6191">
        <w:rPr>
          <w:rFonts w:asciiTheme="minorHAnsi" w:hAnsiTheme="minorHAnsi" w:cstheme="minorHAnsi"/>
          <w:b/>
          <w:color w:val="auto"/>
          <w:sz w:val="24"/>
          <w:szCs w:val="24"/>
          <w:highlight w:val="yellow"/>
        </w:rPr>
        <w:t>SPIL GOAL# 3: Objective 2: Activity 2: Continue partnering with other CILs and disability-related organizations to foster best practices</w:t>
      </w:r>
      <w:r w:rsidRPr="007E6191">
        <w:rPr>
          <w:rFonts w:asciiTheme="minorHAnsi" w:hAnsiTheme="minorHAnsi" w:cstheme="minorHAnsi"/>
          <w:b/>
          <w:color w:val="auto"/>
          <w:sz w:val="24"/>
          <w:szCs w:val="24"/>
        </w:rPr>
        <w:t>.</w:t>
      </w:r>
    </w:p>
    <w:p w:rsidR="000B1D71" w:rsidRDefault="000B1D71" w:rsidP="00714B2F">
      <w:pPr>
        <w:pStyle w:val="NoSpacing"/>
        <w:tabs>
          <w:tab w:val="left" w:pos="2115"/>
        </w:tabs>
        <w:rPr>
          <w:rFonts w:asciiTheme="minorHAnsi" w:hAnsiTheme="minorHAnsi" w:cstheme="minorHAnsi"/>
          <w:color w:val="auto"/>
          <w:sz w:val="24"/>
          <w:szCs w:val="24"/>
        </w:rPr>
      </w:pPr>
    </w:p>
    <w:p w:rsidR="00147C78" w:rsidRPr="00147C78" w:rsidRDefault="00147C78" w:rsidP="00714B2F">
      <w:pPr>
        <w:pStyle w:val="NoSpacing"/>
        <w:tabs>
          <w:tab w:val="left" w:pos="2115"/>
        </w:tabs>
        <w:rPr>
          <w:rFonts w:asciiTheme="minorHAnsi" w:hAnsiTheme="minorHAnsi" w:cstheme="minorHAnsi"/>
          <w:color w:val="auto"/>
          <w:sz w:val="24"/>
          <w:szCs w:val="24"/>
        </w:rPr>
      </w:pPr>
    </w:p>
    <w:p w:rsidR="002F2CBA" w:rsidRPr="00147C78" w:rsidRDefault="00475782" w:rsidP="00714B2F">
      <w:pPr>
        <w:contextualSpacing/>
        <w:rPr>
          <w:rFonts w:cstheme="minorHAnsi"/>
          <w:b/>
          <w:sz w:val="24"/>
          <w:szCs w:val="24"/>
        </w:rPr>
      </w:pPr>
      <w:r w:rsidRPr="00147C78">
        <w:rPr>
          <w:rFonts w:eastAsia="ヒラギノ角ゴ Pro W3" w:cstheme="minorHAnsi"/>
          <w:b/>
          <w:sz w:val="24"/>
          <w:szCs w:val="24"/>
          <w:highlight w:val="yellow"/>
        </w:rPr>
        <w:t>Update from VA -</w:t>
      </w:r>
      <w:r w:rsidRPr="00147C78">
        <w:rPr>
          <w:rFonts w:cstheme="minorHAnsi"/>
          <w:b/>
          <w:sz w:val="24"/>
          <w:szCs w:val="24"/>
          <w:highlight w:val="yellow"/>
        </w:rPr>
        <w:t>Welma Jackson</w:t>
      </w:r>
    </w:p>
    <w:p w:rsidR="000F4BC9" w:rsidRPr="007E6191" w:rsidRDefault="00475782" w:rsidP="00714B2F">
      <w:pPr>
        <w:contextualSpacing/>
        <w:rPr>
          <w:rFonts w:cstheme="minorHAnsi"/>
          <w:sz w:val="24"/>
          <w:szCs w:val="24"/>
        </w:rPr>
      </w:pPr>
      <w:r w:rsidRPr="007E6191">
        <w:rPr>
          <w:rFonts w:cstheme="minorHAnsi"/>
          <w:sz w:val="24"/>
          <w:szCs w:val="24"/>
        </w:rPr>
        <w:t>Mr. Jackson presented a report to the board regarding the activities of the Louisiana Department of Veterans Affairs specifically focusing on the activities of the capital area region. Specifically as it related to veterans with disabilities, their dependents, or survivors. Mr. Jackson gave a brief historical overview of the department and its mission. LD VA reported 2723 contacts and 10,088 service documents generated in the name of serving veterans and their families</w:t>
      </w:r>
      <w:r w:rsidR="00C8586F" w:rsidRPr="007E6191">
        <w:rPr>
          <w:rFonts w:cstheme="minorHAnsi"/>
          <w:sz w:val="24"/>
          <w:szCs w:val="24"/>
        </w:rPr>
        <w:t xml:space="preserve"> during the fiscal year ranging from July to September 2020. LDVA serves Louisiana veterans and their families through 76 offices in 64 parishes, separated into five distinct regions. He also spoke of the challenges of contacting families during the restrictions generated by Covid 19.</w:t>
      </w:r>
    </w:p>
    <w:p w:rsidR="00547E9B" w:rsidRPr="007E6191" w:rsidRDefault="00547E9B" w:rsidP="00714B2F">
      <w:pPr>
        <w:contextualSpacing/>
        <w:rPr>
          <w:rFonts w:cstheme="minorHAnsi"/>
          <w:sz w:val="24"/>
          <w:szCs w:val="24"/>
        </w:rPr>
      </w:pPr>
    </w:p>
    <w:p w:rsidR="00547E9B" w:rsidRPr="007E6191" w:rsidRDefault="00547E9B" w:rsidP="00714B2F">
      <w:pPr>
        <w:spacing w:after="0" w:line="240" w:lineRule="auto"/>
        <w:contextualSpacing/>
        <w:rPr>
          <w:rFonts w:cstheme="minorHAnsi"/>
          <w:sz w:val="24"/>
          <w:szCs w:val="24"/>
        </w:rPr>
      </w:pPr>
    </w:p>
    <w:p w:rsidR="00547E9B" w:rsidRPr="00147C78" w:rsidRDefault="00547E9B" w:rsidP="00714B2F">
      <w:pPr>
        <w:rPr>
          <w:rFonts w:cstheme="minorHAnsi"/>
          <w:b/>
          <w:sz w:val="24"/>
          <w:szCs w:val="24"/>
          <w:highlight w:val="yellow"/>
        </w:rPr>
      </w:pPr>
      <w:r w:rsidRPr="00147C78">
        <w:rPr>
          <w:rFonts w:cstheme="minorHAnsi"/>
          <w:b/>
          <w:sz w:val="24"/>
          <w:szCs w:val="24"/>
          <w:highlight w:val="yellow"/>
        </w:rPr>
        <w:t>Update from LHC- Juon Wilson</w:t>
      </w:r>
    </w:p>
    <w:p w:rsidR="00547E9B" w:rsidRPr="007E6191" w:rsidRDefault="00547E9B" w:rsidP="00714B2F">
      <w:pPr>
        <w:rPr>
          <w:rFonts w:cstheme="minorHAnsi"/>
          <w:sz w:val="24"/>
          <w:szCs w:val="24"/>
          <w:highlight w:val="yellow"/>
        </w:rPr>
      </w:pPr>
      <w:r w:rsidRPr="007E6191">
        <w:rPr>
          <w:rFonts w:cstheme="minorHAnsi"/>
          <w:sz w:val="24"/>
          <w:szCs w:val="24"/>
        </w:rPr>
        <w:t>No Report Was Provided Due To Absence or Illness</w:t>
      </w:r>
    </w:p>
    <w:p w:rsidR="00547E9B" w:rsidRPr="007E6191" w:rsidRDefault="00547E9B" w:rsidP="00714B2F">
      <w:pPr>
        <w:contextualSpacing/>
        <w:rPr>
          <w:rFonts w:cstheme="minorHAnsi"/>
          <w:sz w:val="24"/>
          <w:szCs w:val="24"/>
        </w:rPr>
      </w:pPr>
    </w:p>
    <w:p w:rsidR="00055950" w:rsidRPr="007E6191" w:rsidRDefault="00055950" w:rsidP="00714B2F">
      <w:pPr>
        <w:spacing w:after="0" w:line="240" w:lineRule="auto"/>
        <w:contextualSpacing/>
        <w:rPr>
          <w:rFonts w:cstheme="minorHAnsi"/>
          <w:sz w:val="24"/>
          <w:szCs w:val="24"/>
        </w:rPr>
      </w:pPr>
    </w:p>
    <w:p w:rsidR="00AA0A85" w:rsidRPr="00147C78" w:rsidRDefault="00527F96" w:rsidP="00714B2F">
      <w:pPr>
        <w:rPr>
          <w:rFonts w:cstheme="minorHAnsi"/>
          <w:b/>
          <w:sz w:val="24"/>
          <w:szCs w:val="24"/>
          <w:highlight w:val="yellow"/>
        </w:rPr>
      </w:pPr>
      <w:r w:rsidRPr="00147C78">
        <w:rPr>
          <w:rFonts w:cstheme="minorHAnsi"/>
          <w:b/>
          <w:sz w:val="24"/>
          <w:szCs w:val="24"/>
          <w:highlight w:val="yellow"/>
        </w:rPr>
        <w:t xml:space="preserve">Update from </w:t>
      </w:r>
      <w:r w:rsidR="00547E9B" w:rsidRPr="00147C78">
        <w:rPr>
          <w:rFonts w:cstheme="minorHAnsi"/>
          <w:b/>
          <w:sz w:val="24"/>
          <w:szCs w:val="24"/>
          <w:highlight w:val="yellow"/>
        </w:rPr>
        <w:t>Office of Behavioral Health-Charlene Gradney</w:t>
      </w:r>
    </w:p>
    <w:p w:rsidR="00EB0BEA" w:rsidRPr="007E6191" w:rsidRDefault="00EB0BEA" w:rsidP="00714B2F">
      <w:pPr>
        <w:rPr>
          <w:rFonts w:cstheme="minorHAnsi"/>
          <w:sz w:val="24"/>
          <w:szCs w:val="24"/>
        </w:rPr>
      </w:pPr>
      <w:r w:rsidRPr="007E6191">
        <w:rPr>
          <w:rFonts w:cstheme="minorHAnsi"/>
          <w:sz w:val="24"/>
          <w:szCs w:val="24"/>
        </w:rPr>
        <w:t xml:space="preserve">Gave basic overview of services, departmental structure and highlighted several programs being spearheaded by the office throughout the state. </w:t>
      </w:r>
      <w:r w:rsidR="00322027" w:rsidRPr="007E6191">
        <w:rPr>
          <w:rFonts w:cstheme="minorHAnsi"/>
          <w:sz w:val="24"/>
          <w:szCs w:val="24"/>
        </w:rPr>
        <w:t>Presenter took time to highlight various grants and programs designed to assist those living with mental illness and how to get</w:t>
      </w:r>
      <w:r w:rsidR="00102EDB" w:rsidRPr="007E6191">
        <w:rPr>
          <w:rFonts w:cstheme="minorHAnsi"/>
          <w:sz w:val="24"/>
          <w:szCs w:val="24"/>
        </w:rPr>
        <w:t xml:space="preserve"> </w:t>
      </w:r>
      <w:r w:rsidR="00322027" w:rsidRPr="007E6191">
        <w:rPr>
          <w:rFonts w:cstheme="minorHAnsi"/>
          <w:sz w:val="24"/>
          <w:szCs w:val="24"/>
        </w:rPr>
        <w:t>access to care for various community programs and agencies. No specific figures were given in terms of services provided at this time, due to the fact that this was the presenter’s initial presentation to the Council.</w:t>
      </w:r>
    </w:p>
    <w:p w:rsidR="00B75F15" w:rsidRPr="00147C78" w:rsidRDefault="00B75F15" w:rsidP="00714B2F">
      <w:pPr>
        <w:rPr>
          <w:rFonts w:cstheme="minorHAnsi"/>
          <w:b/>
          <w:sz w:val="24"/>
          <w:szCs w:val="24"/>
        </w:rPr>
      </w:pPr>
      <w:r w:rsidRPr="00147C78">
        <w:rPr>
          <w:rFonts w:cstheme="minorHAnsi"/>
          <w:b/>
          <w:sz w:val="24"/>
          <w:szCs w:val="24"/>
          <w:highlight w:val="yellow"/>
        </w:rPr>
        <w:t>Louisiana vocational Rehabilitation Services-Melissa Bayham</w:t>
      </w:r>
      <w:r w:rsidR="00102EDB" w:rsidRPr="00147C78">
        <w:rPr>
          <w:rFonts w:cstheme="minorHAnsi"/>
          <w:b/>
          <w:sz w:val="24"/>
          <w:szCs w:val="24"/>
        </w:rPr>
        <w:t xml:space="preserve"> </w:t>
      </w:r>
    </w:p>
    <w:p w:rsidR="00102EDB" w:rsidRPr="007E6191" w:rsidRDefault="00102EDB" w:rsidP="00714B2F">
      <w:pPr>
        <w:rPr>
          <w:rFonts w:cstheme="minorHAnsi"/>
          <w:sz w:val="24"/>
          <w:szCs w:val="24"/>
        </w:rPr>
      </w:pPr>
      <w:r w:rsidRPr="007E6191">
        <w:rPr>
          <w:rFonts w:cstheme="minorHAnsi"/>
          <w:sz w:val="24"/>
          <w:szCs w:val="24"/>
        </w:rPr>
        <w:t>Presenter gave general updates, with the following highlights:</w:t>
      </w:r>
    </w:p>
    <w:p w:rsidR="00102EDB" w:rsidRPr="007E6191" w:rsidRDefault="00102EDB" w:rsidP="00714B2F">
      <w:pPr>
        <w:rPr>
          <w:rFonts w:cstheme="minorHAnsi"/>
          <w:sz w:val="24"/>
          <w:szCs w:val="24"/>
        </w:rPr>
      </w:pPr>
      <w:r w:rsidRPr="007E6191">
        <w:rPr>
          <w:rFonts w:cstheme="minorHAnsi"/>
          <w:sz w:val="24"/>
          <w:szCs w:val="24"/>
        </w:rPr>
        <w:t xml:space="preserve">Received an award notice via The Louisiana Workforce Commission of award from ACL. A continuing resolution was passed providing $56,829 in part B funds designed to carry funding through December 11, 2020 when existing resolution expires. A new regional manager has been installed in the Lafayette office. Crystal Romain will be taking over due to the retirement </w:t>
      </w:r>
      <w:r w:rsidRPr="007E6191">
        <w:rPr>
          <w:rFonts w:cstheme="minorHAnsi"/>
          <w:sz w:val="24"/>
          <w:szCs w:val="24"/>
        </w:rPr>
        <w:lastRenderedPageBreak/>
        <w:t>of the former director. Presenter also mentioned that they are hiring for their REDS, (Rehabilitation Employment Development Specialist)</w:t>
      </w:r>
      <w:r w:rsidR="00537D3B" w:rsidRPr="007E6191">
        <w:rPr>
          <w:rFonts w:cstheme="minorHAnsi"/>
          <w:sz w:val="24"/>
          <w:szCs w:val="24"/>
        </w:rPr>
        <w:t xml:space="preserve"> Monroe and Baton Rouge area. Presenter also mentioned attempting to recruit new LRS counselors in the Alexandria and Houma regions. Also highlighted where new incursions into customizable employment and implementation throughout the state and highlighted joint training efforts with the University of South Florida and LSU in various areas of customizable employment. Presenter also spoke about the new challenges associated with providing transition services to students during the time of Covid. She spoke of gathering vendors and educators together to generate new ideas and providing transition services both in person and virtually where possible. Presenter also spoke of expanding the PRETS program throughout the state.</w:t>
      </w:r>
    </w:p>
    <w:p w:rsidR="00102EDB" w:rsidRPr="007E6191" w:rsidRDefault="00102EDB" w:rsidP="00714B2F">
      <w:pPr>
        <w:rPr>
          <w:rFonts w:cstheme="minorHAnsi"/>
          <w:sz w:val="24"/>
          <w:szCs w:val="24"/>
        </w:rPr>
      </w:pPr>
    </w:p>
    <w:p w:rsidR="00660A85" w:rsidRPr="007E6191" w:rsidRDefault="00660A85" w:rsidP="00714B2F">
      <w:pPr>
        <w:rPr>
          <w:rFonts w:cstheme="minorHAnsi"/>
          <w:sz w:val="24"/>
          <w:szCs w:val="24"/>
        </w:rPr>
      </w:pPr>
    </w:p>
    <w:p w:rsidR="00102EDB" w:rsidRPr="007E6191" w:rsidRDefault="00102EDB" w:rsidP="00714B2F">
      <w:pPr>
        <w:rPr>
          <w:rFonts w:cstheme="minorHAnsi"/>
          <w:sz w:val="24"/>
          <w:szCs w:val="24"/>
        </w:rPr>
      </w:pPr>
    </w:p>
    <w:p w:rsidR="00660A85" w:rsidRPr="007E6191" w:rsidRDefault="00660A85" w:rsidP="00714B2F">
      <w:pPr>
        <w:rPr>
          <w:rFonts w:cstheme="minorHAnsi"/>
          <w:sz w:val="24"/>
          <w:szCs w:val="24"/>
          <w:highlight w:val="yellow"/>
        </w:rPr>
      </w:pPr>
    </w:p>
    <w:p w:rsidR="00660A85" w:rsidRPr="00147C78" w:rsidRDefault="00660A85" w:rsidP="00714B2F">
      <w:pPr>
        <w:rPr>
          <w:rFonts w:cstheme="minorHAnsi"/>
          <w:b/>
          <w:sz w:val="24"/>
          <w:szCs w:val="24"/>
          <w:highlight w:val="yellow"/>
        </w:rPr>
      </w:pPr>
      <w:r w:rsidRPr="00147C78">
        <w:rPr>
          <w:rFonts w:cstheme="minorHAnsi"/>
          <w:b/>
          <w:sz w:val="24"/>
          <w:szCs w:val="24"/>
          <w:highlight w:val="yellow"/>
        </w:rPr>
        <w:t>Department of Elderly Affairs Cheri Crain</w:t>
      </w:r>
    </w:p>
    <w:p w:rsidR="00660A85" w:rsidRPr="007E6191" w:rsidRDefault="00660A85" w:rsidP="00714B2F">
      <w:pPr>
        <w:rPr>
          <w:rFonts w:cstheme="minorHAnsi"/>
          <w:sz w:val="24"/>
          <w:szCs w:val="24"/>
        </w:rPr>
      </w:pPr>
      <w:r w:rsidRPr="007E6191">
        <w:rPr>
          <w:rFonts w:cstheme="minorHAnsi"/>
          <w:sz w:val="24"/>
          <w:szCs w:val="24"/>
        </w:rPr>
        <w:t>Presenter gave basic overview of program highlighting its administration of the older Americans act and other services, along with the following highlights:</w:t>
      </w:r>
      <w:r w:rsidR="00A772AC" w:rsidRPr="007E6191">
        <w:rPr>
          <w:rFonts w:cstheme="minorHAnsi"/>
          <w:sz w:val="24"/>
          <w:szCs w:val="24"/>
        </w:rPr>
        <w:t xml:space="preserve"> in spite of dedicated meal sites being closed, and other restrictions associated with both Covid 19 and the recovery of hurricane Laura, statewide, DOE provided 3,425,026 home delivered meals; 472,957 needs for transportation; 131,913 homemaker services as of the end of June 2020. Other services include senior RX prescription assistance, the senior employment program etc.</w:t>
      </w:r>
    </w:p>
    <w:p w:rsidR="00A772AC" w:rsidRPr="007E6191" w:rsidRDefault="00A772AC" w:rsidP="00714B2F">
      <w:pPr>
        <w:rPr>
          <w:rFonts w:cstheme="minorHAnsi"/>
          <w:b/>
          <w:sz w:val="24"/>
          <w:szCs w:val="24"/>
        </w:rPr>
      </w:pPr>
      <w:r w:rsidRPr="007E6191">
        <w:rPr>
          <w:rFonts w:cstheme="minorHAnsi"/>
          <w:b/>
          <w:sz w:val="24"/>
          <w:szCs w:val="24"/>
        </w:rPr>
        <w:t>Motion for a 15 minute break made by D Broussard and seconded by</w:t>
      </w:r>
      <w:r w:rsidR="007C3183" w:rsidRPr="007E6191">
        <w:rPr>
          <w:rFonts w:cstheme="minorHAnsi"/>
          <w:b/>
          <w:sz w:val="24"/>
          <w:szCs w:val="24"/>
        </w:rPr>
        <w:t xml:space="preserve"> E Taylor at 2</w:t>
      </w:r>
      <w:r w:rsidRPr="007E6191">
        <w:rPr>
          <w:rFonts w:cstheme="minorHAnsi"/>
          <w:b/>
          <w:sz w:val="24"/>
          <w:szCs w:val="24"/>
        </w:rPr>
        <w:t>:20 PM. Me</w:t>
      </w:r>
      <w:r w:rsidR="007C3183" w:rsidRPr="007E6191">
        <w:rPr>
          <w:rFonts w:cstheme="minorHAnsi"/>
          <w:b/>
          <w:sz w:val="24"/>
          <w:szCs w:val="24"/>
        </w:rPr>
        <w:t>eting resumed at approximately 2</w:t>
      </w:r>
      <w:r w:rsidRPr="007E6191">
        <w:rPr>
          <w:rFonts w:cstheme="minorHAnsi"/>
          <w:b/>
          <w:sz w:val="24"/>
          <w:szCs w:val="24"/>
        </w:rPr>
        <w:t>:35 PM CST</w:t>
      </w:r>
      <w:r w:rsidR="007C3183" w:rsidRPr="007E6191">
        <w:rPr>
          <w:rFonts w:cstheme="minorHAnsi"/>
          <w:b/>
          <w:sz w:val="24"/>
          <w:szCs w:val="24"/>
        </w:rPr>
        <w:t>. Meeting resumed as of 2:40PM</w:t>
      </w:r>
    </w:p>
    <w:p w:rsidR="00E7327C" w:rsidRPr="007E6191" w:rsidRDefault="00E7327C" w:rsidP="00714B2F">
      <w:pPr>
        <w:rPr>
          <w:rFonts w:cstheme="minorHAnsi"/>
          <w:b/>
          <w:sz w:val="24"/>
          <w:szCs w:val="24"/>
        </w:rPr>
      </w:pPr>
    </w:p>
    <w:p w:rsidR="00E704AC" w:rsidRPr="00147C78" w:rsidRDefault="00AA0A85" w:rsidP="00714B2F">
      <w:pPr>
        <w:rPr>
          <w:rFonts w:cstheme="minorHAnsi"/>
          <w:b/>
          <w:sz w:val="24"/>
          <w:szCs w:val="24"/>
        </w:rPr>
      </w:pPr>
      <w:r w:rsidRPr="00147C78">
        <w:rPr>
          <w:rFonts w:cstheme="minorHAnsi"/>
          <w:b/>
          <w:sz w:val="24"/>
          <w:szCs w:val="24"/>
          <w:highlight w:val="yellow"/>
        </w:rPr>
        <w:t xml:space="preserve">Updates from OCDD- </w:t>
      </w:r>
      <w:r w:rsidR="007C3183" w:rsidRPr="00147C78">
        <w:rPr>
          <w:rFonts w:cstheme="minorHAnsi"/>
          <w:b/>
          <w:sz w:val="24"/>
          <w:szCs w:val="24"/>
          <w:highlight w:val="yellow"/>
        </w:rPr>
        <w:t>Bernard Brown</w:t>
      </w:r>
    </w:p>
    <w:p w:rsidR="007C3183" w:rsidRPr="007E6191" w:rsidRDefault="007C3183" w:rsidP="00714B2F">
      <w:pPr>
        <w:rPr>
          <w:rFonts w:cstheme="minorHAnsi"/>
          <w:sz w:val="24"/>
          <w:szCs w:val="24"/>
        </w:rPr>
      </w:pPr>
      <w:r w:rsidRPr="007E6191">
        <w:rPr>
          <w:rFonts w:cstheme="minorHAnsi"/>
          <w:sz w:val="24"/>
          <w:szCs w:val="24"/>
        </w:rPr>
        <w:t>Presenter gave basic overview of services which provides home and community-based services to persons with developmental disabilities, and oversight various state run inte</w:t>
      </w:r>
      <w:r w:rsidR="003C2F41" w:rsidRPr="007E6191">
        <w:rPr>
          <w:rFonts w:cstheme="minorHAnsi"/>
          <w:sz w:val="24"/>
          <w:szCs w:val="24"/>
        </w:rPr>
        <w:t>rmediate care facilities, t</w:t>
      </w:r>
      <w:r w:rsidRPr="007E6191">
        <w:rPr>
          <w:rFonts w:cstheme="minorHAnsi"/>
          <w:sz w:val="24"/>
          <w:szCs w:val="24"/>
        </w:rPr>
        <w:t xml:space="preserve"> daycare facilities</w:t>
      </w:r>
      <w:r w:rsidR="003C2F41" w:rsidRPr="007E6191">
        <w:rPr>
          <w:rFonts w:cstheme="minorHAnsi"/>
          <w:sz w:val="24"/>
          <w:szCs w:val="24"/>
        </w:rPr>
        <w:t>, and supported employment vocational services.</w:t>
      </w:r>
    </w:p>
    <w:p w:rsidR="003C2F41" w:rsidRDefault="003C2F41" w:rsidP="00714B2F">
      <w:pPr>
        <w:rPr>
          <w:rFonts w:cstheme="minorHAnsi"/>
          <w:sz w:val="24"/>
          <w:szCs w:val="24"/>
        </w:rPr>
      </w:pPr>
      <w:r w:rsidRPr="007E6191">
        <w:rPr>
          <w:rFonts w:cstheme="minorHAnsi"/>
          <w:sz w:val="24"/>
          <w:szCs w:val="24"/>
        </w:rPr>
        <w:t xml:space="preserve">Many of their adult day care facilities have resumed limited operations. Those attending the daycare facilities are doing so voluntarily. Mandatory return to day programs has been delayed due to continuing Covid 19 restrictions and concerns. Efforts are also being focused on promoting receiving the flu shot in order to see to it that the population served and its </w:t>
      </w:r>
      <w:r w:rsidRPr="007E6191">
        <w:rPr>
          <w:rFonts w:cstheme="minorHAnsi"/>
          <w:sz w:val="24"/>
          <w:szCs w:val="24"/>
        </w:rPr>
        <w:lastRenderedPageBreak/>
        <w:t>employees are at less risk for contracting the flu.</w:t>
      </w:r>
      <w:r w:rsidR="00490247" w:rsidRPr="007E6191">
        <w:rPr>
          <w:rFonts w:cstheme="minorHAnsi"/>
          <w:sz w:val="24"/>
          <w:szCs w:val="24"/>
        </w:rPr>
        <w:t xml:space="preserve"> Presenter also mentioned making available information on upcoming town hall meetings open to the public in order to have questions answered over a myriad of topics that would affect their consumers, and shareholders.</w:t>
      </w:r>
    </w:p>
    <w:p w:rsidR="00147C78" w:rsidRDefault="00147C78" w:rsidP="00714B2F">
      <w:pPr>
        <w:rPr>
          <w:rFonts w:cstheme="minorHAnsi"/>
          <w:sz w:val="24"/>
          <w:szCs w:val="24"/>
        </w:rPr>
      </w:pPr>
    </w:p>
    <w:p w:rsidR="00147C78" w:rsidRPr="007E6191" w:rsidRDefault="00147C78" w:rsidP="00714B2F">
      <w:pPr>
        <w:rPr>
          <w:rFonts w:cstheme="minorHAnsi"/>
          <w:sz w:val="24"/>
          <w:szCs w:val="24"/>
        </w:rPr>
      </w:pPr>
    </w:p>
    <w:p w:rsidR="000F4BC9" w:rsidRPr="0097792D" w:rsidRDefault="000F4BC9" w:rsidP="00714B2F">
      <w:pPr>
        <w:pStyle w:val="NoSpacing"/>
        <w:tabs>
          <w:tab w:val="left" w:pos="2115"/>
        </w:tabs>
        <w:rPr>
          <w:rFonts w:asciiTheme="minorHAnsi" w:hAnsiTheme="minorHAnsi" w:cstheme="minorHAnsi"/>
          <w:b/>
          <w:sz w:val="24"/>
          <w:szCs w:val="24"/>
          <w:highlight w:val="yellow"/>
        </w:rPr>
      </w:pPr>
      <w:r w:rsidRPr="0097792D">
        <w:rPr>
          <w:rFonts w:asciiTheme="minorHAnsi" w:hAnsiTheme="minorHAnsi" w:cstheme="minorHAnsi"/>
          <w:b/>
          <w:sz w:val="24"/>
          <w:szCs w:val="24"/>
          <w:highlight w:val="yellow"/>
        </w:rPr>
        <w:t>SPIL GOAL #2: Objective 2: Activity 2: Advocate for improvement on transportation issues that affect individuals with disabilities</w:t>
      </w:r>
      <w:r w:rsidR="002D1A86" w:rsidRPr="0097792D">
        <w:rPr>
          <w:rFonts w:asciiTheme="minorHAnsi" w:hAnsiTheme="minorHAnsi" w:cstheme="minorHAnsi"/>
          <w:b/>
          <w:color w:val="FFFF00"/>
          <w:sz w:val="24"/>
          <w:szCs w:val="24"/>
          <w:highlight w:val="yellow"/>
        </w:rPr>
        <w:t xml:space="preserve">- </w:t>
      </w:r>
      <w:r w:rsidR="002D1A86" w:rsidRPr="0097792D">
        <w:rPr>
          <w:rFonts w:asciiTheme="minorHAnsi" w:hAnsiTheme="minorHAnsi" w:cstheme="minorHAnsi"/>
          <w:b/>
          <w:color w:val="auto"/>
          <w:sz w:val="24"/>
          <w:szCs w:val="24"/>
          <w:highlight w:val="yellow"/>
        </w:rPr>
        <w:t>Jamie Ainsworth.</w:t>
      </w:r>
    </w:p>
    <w:p w:rsidR="002D1A86" w:rsidRPr="007E6191" w:rsidRDefault="002D1A86" w:rsidP="00714B2F">
      <w:pPr>
        <w:pStyle w:val="NoSpacing"/>
        <w:tabs>
          <w:tab w:val="left" w:pos="2115"/>
        </w:tabs>
        <w:rPr>
          <w:rFonts w:asciiTheme="minorHAnsi" w:hAnsiTheme="minorHAnsi" w:cstheme="minorHAnsi"/>
          <w:sz w:val="24"/>
          <w:szCs w:val="24"/>
          <w:highlight w:val="yellow"/>
        </w:rPr>
      </w:pPr>
    </w:p>
    <w:p w:rsidR="002D1A86" w:rsidRPr="007E6191" w:rsidRDefault="002D1A86" w:rsidP="00714B2F">
      <w:pPr>
        <w:pStyle w:val="NoSpacing"/>
        <w:tabs>
          <w:tab w:val="left" w:pos="2115"/>
        </w:tabs>
        <w:rPr>
          <w:rFonts w:asciiTheme="minorHAnsi" w:hAnsiTheme="minorHAnsi" w:cstheme="minorHAnsi"/>
          <w:sz w:val="24"/>
          <w:szCs w:val="24"/>
        </w:rPr>
      </w:pPr>
      <w:r w:rsidRPr="007E6191">
        <w:rPr>
          <w:rFonts w:asciiTheme="minorHAnsi" w:hAnsiTheme="minorHAnsi" w:cstheme="minorHAnsi"/>
          <w:sz w:val="24"/>
          <w:szCs w:val="24"/>
        </w:rPr>
        <w:t>Presenter opened stating that Covid 19 was still having an effect on persons with disabilities and the ability to effectively access transportation. Due to the pandemic, those participating in the transportation programs are currently at 67% of those accessing services compared to one year ago.</w:t>
      </w:r>
      <w:r w:rsidR="0097792D">
        <w:rPr>
          <w:rFonts w:asciiTheme="minorHAnsi" w:hAnsiTheme="minorHAnsi" w:cstheme="minorHAnsi"/>
          <w:sz w:val="24"/>
          <w:szCs w:val="24"/>
        </w:rPr>
        <w:t xml:space="preserve"> </w:t>
      </w:r>
      <w:r w:rsidRPr="007E6191">
        <w:rPr>
          <w:rFonts w:asciiTheme="minorHAnsi" w:hAnsiTheme="minorHAnsi" w:cstheme="minorHAnsi"/>
          <w:sz w:val="24"/>
          <w:szCs w:val="24"/>
        </w:rPr>
        <w:t>Weather-related events such as Hurricane Laura also had an impact on transportation related services, however specific numbers have not been provided at this time. General public services are still operating at this time in 38 parishes. 63 additional agencies are receiving handicap accessible vehicles for general transit service. The continuation of service</w:t>
      </w:r>
      <w:r w:rsidR="000468E6" w:rsidRPr="007E6191">
        <w:rPr>
          <w:rFonts w:asciiTheme="minorHAnsi" w:hAnsiTheme="minorHAnsi" w:cstheme="minorHAnsi"/>
          <w:sz w:val="24"/>
          <w:szCs w:val="24"/>
        </w:rPr>
        <w:t xml:space="preserve"> was largely due to stimulus funding resulting from the CARES Act of 2020. Funding received in March allowed them to continue operations and maintain staff. These funds are anticipated to continue through June 2022. Ms. Ainsworth also took a moment to promote a program sponsored by DOTD, for providing various nonprofit, public and community organizations with access to accessible transportation. This could be possible via an 85% federal funding and 15% local/organizational funding. She encouraged those attending the meeting to reach out for information and help promote this program to various local/community organizations in their area.</w:t>
      </w:r>
    </w:p>
    <w:p w:rsidR="000468E6" w:rsidRPr="007E6191" w:rsidRDefault="000468E6" w:rsidP="00714B2F">
      <w:pPr>
        <w:pStyle w:val="NoSpacing"/>
        <w:tabs>
          <w:tab w:val="left" w:pos="2115"/>
        </w:tabs>
        <w:rPr>
          <w:rFonts w:asciiTheme="minorHAnsi" w:hAnsiTheme="minorHAnsi" w:cstheme="minorHAnsi"/>
          <w:sz w:val="24"/>
          <w:szCs w:val="24"/>
        </w:rPr>
      </w:pPr>
    </w:p>
    <w:p w:rsidR="000468E6" w:rsidRPr="007E6191" w:rsidRDefault="000468E6" w:rsidP="00714B2F">
      <w:pPr>
        <w:pStyle w:val="NoSpacing"/>
        <w:tabs>
          <w:tab w:val="left" w:pos="2115"/>
        </w:tabs>
        <w:rPr>
          <w:rFonts w:asciiTheme="minorHAnsi" w:hAnsiTheme="minorHAnsi" w:cstheme="minorHAnsi"/>
          <w:sz w:val="24"/>
          <w:szCs w:val="24"/>
        </w:rPr>
      </w:pPr>
    </w:p>
    <w:p w:rsidR="00147C78" w:rsidRDefault="003C01AB" w:rsidP="00147C78">
      <w:pPr>
        <w:rPr>
          <w:rFonts w:cstheme="minorHAnsi"/>
          <w:b/>
          <w:sz w:val="24"/>
          <w:szCs w:val="24"/>
          <w:highlight w:val="yellow"/>
        </w:rPr>
      </w:pPr>
      <w:r w:rsidRPr="0097792D">
        <w:rPr>
          <w:rFonts w:cstheme="minorHAnsi"/>
          <w:b/>
          <w:sz w:val="24"/>
          <w:szCs w:val="24"/>
          <w:highlight w:val="yellow"/>
        </w:rPr>
        <w:t>SPIL GOAL #1: Objective 1: Activity 1: CILs provide updates at each SILC meeting</w:t>
      </w:r>
    </w:p>
    <w:p w:rsidR="002262FE" w:rsidRPr="00147C78" w:rsidRDefault="00055950" w:rsidP="00147C78">
      <w:pPr>
        <w:rPr>
          <w:rFonts w:cstheme="minorHAnsi"/>
          <w:b/>
          <w:sz w:val="24"/>
          <w:szCs w:val="24"/>
          <w:highlight w:val="yellow"/>
        </w:rPr>
      </w:pPr>
      <w:r w:rsidRPr="0097792D">
        <w:rPr>
          <w:rFonts w:cstheme="minorHAnsi"/>
          <w:b/>
          <w:sz w:val="24"/>
          <w:szCs w:val="24"/>
          <w:highlight w:val="yellow"/>
        </w:rPr>
        <w:t>Update from @Southwest Louisiana Independence Center (@SLIC)-</w:t>
      </w:r>
      <w:r w:rsidR="00E84723" w:rsidRPr="0097792D">
        <w:rPr>
          <w:rFonts w:cstheme="minorHAnsi"/>
          <w:b/>
          <w:sz w:val="24"/>
          <w:szCs w:val="24"/>
          <w:highlight w:val="yellow"/>
        </w:rPr>
        <w:t>Rocky Fuselier</w:t>
      </w:r>
    </w:p>
    <w:p w:rsidR="00593097" w:rsidRPr="007E6191" w:rsidRDefault="00551CAA" w:rsidP="00714B2F">
      <w:pPr>
        <w:pStyle w:val="NoSpacing"/>
        <w:tabs>
          <w:tab w:val="left" w:pos="2115"/>
        </w:tabs>
        <w:rPr>
          <w:rFonts w:asciiTheme="minorHAnsi" w:hAnsiTheme="minorHAnsi" w:cstheme="minorHAnsi"/>
          <w:sz w:val="24"/>
          <w:szCs w:val="24"/>
        </w:rPr>
      </w:pPr>
      <w:r w:rsidRPr="007E6191">
        <w:rPr>
          <w:rFonts w:asciiTheme="minorHAnsi" w:hAnsiTheme="minorHAnsi" w:cstheme="minorHAnsi"/>
          <w:sz w:val="24"/>
          <w:szCs w:val="24"/>
        </w:rPr>
        <w:t xml:space="preserve">Presenter began by thanking all of those individuals who came in provided support in the Lake Charles area for the center. Presenter noted that everyone in Lake Charles was affected by the hurricane. The Lake Charles and Leesville offices were heavily affected by the hurricane. The Lake Charles office interior was in the process of being rebuilt due to significant and severe storm damage. </w:t>
      </w:r>
    </w:p>
    <w:p w:rsidR="00593097" w:rsidRPr="007E6191" w:rsidRDefault="00551CAA" w:rsidP="00714B2F">
      <w:pPr>
        <w:pStyle w:val="NoSpacing"/>
        <w:tabs>
          <w:tab w:val="left" w:pos="2115"/>
        </w:tabs>
        <w:rPr>
          <w:rFonts w:asciiTheme="minorHAnsi" w:hAnsiTheme="minorHAnsi" w:cstheme="minorHAnsi"/>
          <w:sz w:val="24"/>
          <w:szCs w:val="24"/>
        </w:rPr>
      </w:pPr>
      <w:r w:rsidRPr="007E6191">
        <w:rPr>
          <w:rFonts w:asciiTheme="minorHAnsi" w:hAnsiTheme="minorHAnsi" w:cstheme="minorHAnsi"/>
          <w:sz w:val="24"/>
          <w:szCs w:val="24"/>
        </w:rPr>
        <w:t>Mr. Fuselier</w:t>
      </w:r>
      <w:r w:rsidR="00D341D8">
        <w:rPr>
          <w:rFonts w:asciiTheme="minorHAnsi" w:hAnsiTheme="minorHAnsi" w:cstheme="minorHAnsi"/>
          <w:sz w:val="24"/>
          <w:szCs w:val="24"/>
        </w:rPr>
        <w:t xml:space="preserve"> noted that the 704 report is produced each year from their office. He asked the ED to share this report with the SILC.</w:t>
      </w:r>
      <w:r w:rsidRPr="007E6191">
        <w:rPr>
          <w:rFonts w:asciiTheme="minorHAnsi" w:hAnsiTheme="minorHAnsi" w:cstheme="minorHAnsi"/>
          <w:sz w:val="24"/>
          <w:szCs w:val="24"/>
        </w:rPr>
        <w:t xml:space="preserve"> This report provided a statistical snapshot of services provided in the past year prior to the hurricane. He mentioned that including consumers, staff and DSW’s, @</w:t>
      </w:r>
      <w:r w:rsidR="00854CA7" w:rsidRPr="007E6191">
        <w:rPr>
          <w:rFonts w:asciiTheme="minorHAnsi" w:hAnsiTheme="minorHAnsi" w:cstheme="minorHAnsi"/>
          <w:sz w:val="24"/>
          <w:szCs w:val="24"/>
        </w:rPr>
        <w:t>SLIC</w:t>
      </w:r>
      <w:r w:rsidRPr="007E6191">
        <w:rPr>
          <w:rFonts w:asciiTheme="minorHAnsi" w:hAnsiTheme="minorHAnsi" w:cstheme="minorHAnsi"/>
          <w:sz w:val="24"/>
          <w:szCs w:val="24"/>
        </w:rPr>
        <w:t xml:space="preserve"> successfully evacuated approximately 40 individuals from Lake Charles to the Leesville area in order to make sure that they were saved from the hurricane. Bringing these individuals from Lake Charles to Leesville, and then to Baton Rouge; out of the path of the hurricane.</w:t>
      </w:r>
      <w:r w:rsidR="00854CA7" w:rsidRPr="007E6191">
        <w:rPr>
          <w:rFonts w:asciiTheme="minorHAnsi" w:hAnsiTheme="minorHAnsi" w:cstheme="minorHAnsi"/>
          <w:sz w:val="24"/>
          <w:szCs w:val="24"/>
        </w:rPr>
        <w:t xml:space="preserve"> Mr. Fuselier stated that @SLIC was</w:t>
      </w:r>
      <w:r w:rsidR="00146B98" w:rsidRPr="007E6191">
        <w:rPr>
          <w:rFonts w:asciiTheme="minorHAnsi" w:hAnsiTheme="minorHAnsi" w:cstheme="minorHAnsi"/>
          <w:sz w:val="24"/>
          <w:szCs w:val="24"/>
        </w:rPr>
        <w:t xml:space="preserve"> temporarily </w:t>
      </w:r>
      <w:r w:rsidR="00854CA7" w:rsidRPr="007E6191">
        <w:rPr>
          <w:rFonts w:asciiTheme="minorHAnsi" w:hAnsiTheme="minorHAnsi" w:cstheme="minorHAnsi"/>
          <w:sz w:val="24"/>
          <w:szCs w:val="24"/>
        </w:rPr>
        <w:t xml:space="preserve">operating out of the Leesville office, </w:t>
      </w:r>
      <w:r w:rsidR="00854CA7" w:rsidRPr="007E6191">
        <w:rPr>
          <w:rFonts w:asciiTheme="minorHAnsi" w:hAnsiTheme="minorHAnsi" w:cstheme="minorHAnsi"/>
          <w:sz w:val="24"/>
          <w:szCs w:val="24"/>
        </w:rPr>
        <w:lastRenderedPageBreak/>
        <w:t xml:space="preserve">due to the fact that it sustained less damage than the Lake Charles office. The main office number is being routed to cell phones and most Internet is currently being provided via hotspots. The Lake Charles office is currently open and being rebuilt. The Lake Charles office is operating out of a small annex near the primary office structure that is being rebuilt. </w:t>
      </w:r>
    </w:p>
    <w:p w:rsidR="00854CA7" w:rsidRPr="007E6191" w:rsidRDefault="00854CA7" w:rsidP="00714B2F">
      <w:pPr>
        <w:pStyle w:val="NoSpacing"/>
        <w:tabs>
          <w:tab w:val="left" w:pos="2115"/>
        </w:tabs>
        <w:rPr>
          <w:rFonts w:asciiTheme="minorHAnsi" w:hAnsiTheme="minorHAnsi" w:cstheme="minorHAnsi"/>
          <w:sz w:val="24"/>
          <w:szCs w:val="24"/>
        </w:rPr>
      </w:pPr>
      <w:r w:rsidRPr="007E6191">
        <w:rPr>
          <w:rFonts w:asciiTheme="minorHAnsi" w:hAnsiTheme="minorHAnsi" w:cstheme="minorHAnsi"/>
          <w:sz w:val="24"/>
          <w:szCs w:val="24"/>
        </w:rPr>
        <w:t>The presenter also took a moment to highlight the fact that both transportation and telecommunication services have resumed</w:t>
      </w:r>
      <w:r w:rsidR="00146B98" w:rsidRPr="007E6191">
        <w:rPr>
          <w:rFonts w:asciiTheme="minorHAnsi" w:hAnsiTheme="minorHAnsi" w:cstheme="minorHAnsi"/>
          <w:sz w:val="24"/>
          <w:szCs w:val="24"/>
        </w:rPr>
        <w:t xml:space="preserve"> and are picking up steam.</w:t>
      </w:r>
    </w:p>
    <w:p w:rsidR="00593097" w:rsidRPr="007E6191" w:rsidRDefault="00593097" w:rsidP="00714B2F">
      <w:pPr>
        <w:pStyle w:val="NoSpacing"/>
        <w:tabs>
          <w:tab w:val="left" w:pos="2115"/>
        </w:tabs>
        <w:rPr>
          <w:rFonts w:asciiTheme="minorHAnsi" w:hAnsiTheme="minorHAnsi" w:cstheme="minorHAnsi"/>
          <w:sz w:val="24"/>
          <w:szCs w:val="24"/>
        </w:rPr>
      </w:pPr>
    </w:p>
    <w:p w:rsidR="003C01AB" w:rsidRPr="00076B18" w:rsidRDefault="003C01AB" w:rsidP="00714B2F">
      <w:pPr>
        <w:pStyle w:val="NoSpacing"/>
        <w:tabs>
          <w:tab w:val="left" w:pos="2115"/>
        </w:tabs>
        <w:rPr>
          <w:rFonts w:asciiTheme="minorHAnsi" w:hAnsiTheme="minorHAnsi" w:cstheme="minorHAnsi"/>
          <w:b/>
          <w:color w:val="auto"/>
          <w:sz w:val="24"/>
          <w:szCs w:val="24"/>
        </w:rPr>
      </w:pPr>
      <w:r w:rsidRPr="00076B18">
        <w:rPr>
          <w:rFonts w:asciiTheme="minorHAnsi" w:hAnsiTheme="minorHAnsi" w:cstheme="minorHAnsi"/>
          <w:b/>
          <w:color w:val="auto"/>
          <w:sz w:val="24"/>
          <w:szCs w:val="24"/>
          <w:highlight w:val="yellow"/>
        </w:rPr>
        <w:t xml:space="preserve">Update from New Horizons Independent Living Center (NHILC) </w:t>
      </w:r>
      <w:r w:rsidR="0099221C" w:rsidRPr="00076B18">
        <w:rPr>
          <w:rFonts w:asciiTheme="minorHAnsi" w:hAnsiTheme="minorHAnsi" w:cstheme="minorHAnsi"/>
          <w:b/>
          <w:color w:val="auto"/>
          <w:sz w:val="24"/>
          <w:szCs w:val="24"/>
          <w:highlight w:val="yellow"/>
        </w:rPr>
        <w:t>–Gale Dean</w:t>
      </w:r>
    </w:p>
    <w:p w:rsidR="00146B98" w:rsidRPr="007E6191" w:rsidRDefault="00146B98" w:rsidP="00714B2F">
      <w:pPr>
        <w:pStyle w:val="NoSpacing"/>
        <w:tabs>
          <w:tab w:val="left" w:pos="2115"/>
        </w:tabs>
        <w:rPr>
          <w:rFonts w:asciiTheme="minorHAnsi" w:hAnsiTheme="minorHAnsi" w:cstheme="minorHAnsi"/>
          <w:color w:val="auto"/>
          <w:sz w:val="24"/>
          <w:szCs w:val="24"/>
        </w:rPr>
      </w:pPr>
      <w:r w:rsidRPr="007E6191">
        <w:rPr>
          <w:rFonts w:asciiTheme="minorHAnsi" w:hAnsiTheme="minorHAnsi" w:cstheme="minorHAnsi"/>
          <w:color w:val="auto"/>
          <w:sz w:val="24"/>
          <w:szCs w:val="24"/>
        </w:rPr>
        <w:t>Presenter began her quarterly report by offering thoughts and prayers to</w:t>
      </w:r>
      <w:r w:rsidR="00357FE4" w:rsidRPr="007E6191">
        <w:rPr>
          <w:rFonts w:asciiTheme="minorHAnsi" w:hAnsiTheme="minorHAnsi" w:cstheme="minorHAnsi"/>
          <w:color w:val="auto"/>
          <w:sz w:val="24"/>
          <w:szCs w:val="24"/>
        </w:rPr>
        <w:t xml:space="preserve"> the staff and consumers from @SILC. She also talked about the modernization of the website for New Horizons Independent Living Center. The web address is: </w:t>
      </w:r>
      <w:hyperlink r:id="rId8" w:history="1">
        <w:r w:rsidR="00357FE4" w:rsidRPr="007E6191">
          <w:rPr>
            <w:rStyle w:val="Hyperlink"/>
            <w:rFonts w:asciiTheme="minorHAnsi" w:hAnsiTheme="minorHAnsi" w:cstheme="minorHAnsi"/>
            <w:sz w:val="24"/>
            <w:szCs w:val="24"/>
          </w:rPr>
          <w:t>www.nhilc.org</w:t>
        </w:r>
      </w:hyperlink>
      <w:r w:rsidR="00357FE4" w:rsidRPr="007E6191">
        <w:rPr>
          <w:rFonts w:asciiTheme="minorHAnsi" w:hAnsiTheme="minorHAnsi" w:cstheme="minorHAnsi"/>
          <w:color w:val="auto"/>
          <w:sz w:val="24"/>
          <w:szCs w:val="24"/>
        </w:rPr>
        <w:t xml:space="preserve">. </w:t>
      </w:r>
      <w:r w:rsidR="00DF73D8" w:rsidRPr="007E6191">
        <w:rPr>
          <w:rFonts w:asciiTheme="minorHAnsi" w:hAnsiTheme="minorHAnsi" w:cstheme="minorHAnsi"/>
          <w:color w:val="auto"/>
          <w:sz w:val="24"/>
          <w:szCs w:val="24"/>
        </w:rPr>
        <w:t xml:space="preserve">Ms. Dean reported that new horizons had been affected by the hurricane Laura, inasmuch as it lost power for several days. </w:t>
      </w:r>
      <w:r w:rsidR="00357FE4" w:rsidRPr="007E6191">
        <w:rPr>
          <w:rFonts w:asciiTheme="minorHAnsi" w:hAnsiTheme="minorHAnsi" w:cstheme="minorHAnsi"/>
          <w:color w:val="auto"/>
          <w:sz w:val="24"/>
          <w:szCs w:val="24"/>
        </w:rPr>
        <w:t>New horizons also provided personal care services for evacuees</w:t>
      </w:r>
      <w:r w:rsidR="00DF73D8" w:rsidRPr="007E6191">
        <w:rPr>
          <w:rFonts w:asciiTheme="minorHAnsi" w:hAnsiTheme="minorHAnsi" w:cstheme="minorHAnsi"/>
          <w:color w:val="auto"/>
          <w:sz w:val="24"/>
          <w:szCs w:val="24"/>
        </w:rPr>
        <w:t xml:space="preserve"> of hurricane Laura,</w:t>
      </w:r>
      <w:r w:rsidR="00357FE4" w:rsidRPr="007E6191">
        <w:rPr>
          <w:rFonts w:asciiTheme="minorHAnsi" w:hAnsiTheme="minorHAnsi" w:cstheme="minorHAnsi"/>
          <w:color w:val="auto"/>
          <w:sz w:val="24"/>
          <w:szCs w:val="24"/>
        </w:rPr>
        <w:t xml:space="preserve"> with functional disabilities</w:t>
      </w:r>
      <w:r w:rsidR="00DF73D8" w:rsidRPr="007E6191">
        <w:rPr>
          <w:rFonts w:asciiTheme="minorHAnsi" w:hAnsiTheme="minorHAnsi" w:cstheme="minorHAnsi"/>
          <w:color w:val="auto"/>
          <w:sz w:val="24"/>
          <w:szCs w:val="24"/>
        </w:rPr>
        <w:t xml:space="preserve"> since late August</w:t>
      </w:r>
      <w:r w:rsidR="00357FE4" w:rsidRPr="007E6191">
        <w:rPr>
          <w:rFonts w:asciiTheme="minorHAnsi" w:hAnsiTheme="minorHAnsi" w:cstheme="minorHAnsi"/>
          <w:color w:val="auto"/>
          <w:sz w:val="24"/>
          <w:szCs w:val="24"/>
        </w:rPr>
        <w:t xml:space="preserve"> at the Alexandria Louisiana mega shelter. As a result of contracts</w:t>
      </w:r>
      <w:r w:rsidR="00DF73D8" w:rsidRPr="007E6191">
        <w:rPr>
          <w:rFonts w:asciiTheme="minorHAnsi" w:hAnsiTheme="minorHAnsi" w:cstheme="minorHAnsi"/>
          <w:color w:val="auto"/>
          <w:sz w:val="24"/>
          <w:szCs w:val="24"/>
        </w:rPr>
        <w:t xml:space="preserve"> with EMDAC and the Department of children and family services. New horizons was able to provide masks, and free cell phones as a result of a donation by a managed care organization. New horizons was also able to provide durable medical equipment and clothing to some consumers.</w:t>
      </w:r>
    </w:p>
    <w:p w:rsidR="00DF73D8" w:rsidRPr="007E6191" w:rsidRDefault="001379D2" w:rsidP="00714B2F">
      <w:pPr>
        <w:pStyle w:val="NoSpacing"/>
        <w:tabs>
          <w:tab w:val="left" w:pos="2115"/>
        </w:tabs>
        <w:rPr>
          <w:rFonts w:asciiTheme="minorHAnsi" w:hAnsiTheme="minorHAnsi" w:cstheme="minorHAnsi"/>
          <w:color w:val="auto"/>
          <w:sz w:val="24"/>
          <w:szCs w:val="24"/>
        </w:rPr>
      </w:pPr>
      <w:r w:rsidRPr="007E6191">
        <w:rPr>
          <w:rFonts w:asciiTheme="minorHAnsi" w:hAnsiTheme="minorHAnsi" w:cstheme="minorHAnsi"/>
          <w:color w:val="auto"/>
          <w:sz w:val="24"/>
          <w:szCs w:val="24"/>
        </w:rPr>
        <w:t>Ms. Dean also spoke of the Volunteer Income Tax Assistance program. Reported that it was ongoing, but in the process of taking a break in order to prepare for the upcoming tax season. NHILC in collaboration with AARP assisted over 500 individuals with tax-preparation’s, many of them thanks to a new virtual tax-preparation system, as a result of Covid 19.</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 xml:space="preserve">Ms. Dean soon noted that much of this quarter we spent </w:t>
      </w:r>
      <w:r w:rsidR="00714B2F" w:rsidRPr="007E6191">
        <w:rPr>
          <w:rFonts w:asciiTheme="minorHAnsi" w:hAnsiTheme="minorHAnsi" w:cstheme="minorHAnsi"/>
        </w:rPr>
        <w:t>addressing the needs of people</w:t>
      </w:r>
    </w:p>
    <w:p w:rsidR="00714B2F" w:rsidRPr="007E6191" w:rsidRDefault="00714B2F" w:rsidP="00714B2F">
      <w:pPr>
        <w:pStyle w:val="Fixed"/>
        <w:tabs>
          <w:tab w:val="left" w:pos="2115"/>
        </w:tabs>
        <w:ind w:right="0"/>
        <w:rPr>
          <w:rFonts w:asciiTheme="minorHAnsi" w:hAnsiTheme="minorHAnsi" w:cstheme="minorHAnsi"/>
        </w:rPr>
      </w:pPr>
      <w:r w:rsidRPr="007E6191">
        <w:rPr>
          <w:rFonts w:asciiTheme="minorHAnsi" w:hAnsiTheme="minorHAnsi" w:cstheme="minorHAnsi"/>
        </w:rPr>
        <w:t xml:space="preserve">with disabilities </w:t>
      </w:r>
      <w:r w:rsidR="001379D2" w:rsidRPr="007E6191">
        <w:rPr>
          <w:rFonts w:asciiTheme="minorHAnsi" w:hAnsiTheme="minorHAnsi" w:cstheme="minorHAnsi"/>
        </w:rPr>
        <w:t xml:space="preserve">who have been affected by Covid- </w:t>
      </w:r>
      <w:r w:rsidRPr="007E6191">
        <w:rPr>
          <w:rFonts w:asciiTheme="minorHAnsi" w:hAnsiTheme="minorHAnsi" w:cstheme="minorHAnsi"/>
        </w:rPr>
        <w:t>19 through the use of the CARES</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 xml:space="preserve">funding. </w:t>
      </w:r>
      <w:r w:rsidR="005B6A5B" w:rsidRPr="007E6191">
        <w:rPr>
          <w:rFonts w:asciiTheme="minorHAnsi" w:hAnsiTheme="minorHAnsi" w:cstheme="minorHAnsi"/>
        </w:rPr>
        <w:t>NHILC Initially</w:t>
      </w:r>
      <w:r w:rsidRPr="007E6191">
        <w:rPr>
          <w:rFonts w:asciiTheme="minorHAnsi" w:hAnsiTheme="minorHAnsi" w:cstheme="minorHAnsi"/>
        </w:rPr>
        <w:t xml:space="preserve"> received $300,721</w:t>
      </w:r>
      <w:r w:rsidRPr="007E6191">
        <w:rPr>
          <w:rFonts w:asciiTheme="minorHAnsi" w:hAnsiTheme="minorHAnsi" w:cstheme="minorHAnsi"/>
        </w:rPr>
        <w:noBreakHyphen/>
        <w:t xml:space="preserve">dollars from </w:t>
      </w:r>
      <w:r w:rsidR="00714B2F" w:rsidRPr="007E6191">
        <w:rPr>
          <w:rFonts w:asciiTheme="minorHAnsi" w:hAnsiTheme="minorHAnsi" w:cstheme="minorHAnsi"/>
        </w:rPr>
        <w:t>ACL.  But as of September 30th,</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2020 a balance of just 97,952</w:t>
      </w:r>
      <w:r w:rsidRPr="007E6191">
        <w:rPr>
          <w:rFonts w:asciiTheme="minorHAnsi" w:hAnsiTheme="minorHAnsi" w:cstheme="minorHAnsi"/>
        </w:rPr>
        <w:noBreakHyphen/>
        <w:t>dollars.   P</w:t>
      </w:r>
      <w:r w:rsidR="007E78A3" w:rsidRPr="007E6191">
        <w:rPr>
          <w:rFonts w:asciiTheme="minorHAnsi" w:hAnsiTheme="minorHAnsi" w:cstheme="minorHAnsi"/>
        </w:rPr>
        <w:t>reliminary numbers of the</w:t>
      </w:r>
      <w:r w:rsidR="00714B2F" w:rsidRPr="007E6191">
        <w:rPr>
          <w:rFonts w:asciiTheme="minorHAnsi" w:hAnsiTheme="minorHAnsi" w:cstheme="minorHAnsi"/>
        </w:rPr>
        <w:t xml:space="preserve"> program</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 xml:space="preserve">performance report or the 704 </w:t>
      </w:r>
      <w:r w:rsidR="007E78A3" w:rsidRPr="007E6191">
        <w:rPr>
          <w:rFonts w:asciiTheme="minorHAnsi" w:hAnsiTheme="minorHAnsi" w:cstheme="minorHAnsi"/>
        </w:rPr>
        <w:t>reported providing</w:t>
      </w:r>
      <w:r w:rsidR="00714B2F" w:rsidRPr="007E6191">
        <w:rPr>
          <w:rFonts w:asciiTheme="minorHAnsi" w:hAnsiTheme="minorHAnsi" w:cstheme="minorHAnsi"/>
        </w:rPr>
        <w:t xml:space="preserve"> 205 consumers with 654 various</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 xml:space="preserve">services with the CARES funding.  </w:t>
      </w:r>
      <w:r w:rsidR="007E78A3" w:rsidRPr="007E6191">
        <w:rPr>
          <w:rFonts w:asciiTheme="minorHAnsi" w:hAnsiTheme="minorHAnsi" w:cstheme="minorHAnsi"/>
        </w:rPr>
        <w:t>NHILC</w:t>
      </w:r>
      <w:r w:rsidRPr="007E6191">
        <w:rPr>
          <w:rFonts w:asciiTheme="minorHAnsi" w:hAnsiTheme="minorHAnsi" w:cstheme="minorHAnsi"/>
        </w:rPr>
        <w:t xml:space="preserve"> purchased masks, g</w:t>
      </w:r>
      <w:r w:rsidR="007E78A3" w:rsidRPr="007E6191">
        <w:rPr>
          <w:rFonts w:asciiTheme="minorHAnsi" w:hAnsiTheme="minorHAnsi" w:cstheme="minorHAnsi"/>
        </w:rPr>
        <w:t>loves, cleaning supplies for</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 xml:space="preserve">staff and also for over 100 BOA consumers living in their own apartments.  </w:t>
      </w:r>
      <w:r w:rsidR="00714B2F" w:rsidRPr="007E6191">
        <w:rPr>
          <w:rFonts w:asciiTheme="minorHAnsi" w:hAnsiTheme="minorHAnsi" w:cstheme="minorHAnsi"/>
        </w:rPr>
        <w:t>As of this</w:t>
      </w:r>
    </w:p>
    <w:p w:rsidR="00714B2F" w:rsidRPr="007E6191" w:rsidRDefault="007E78A3" w:rsidP="00714B2F">
      <w:pPr>
        <w:pStyle w:val="Fixed"/>
        <w:tabs>
          <w:tab w:val="left" w:pos="2115"/>
        </w:tabs>
        <w:ind w:right="0"/>
        <w:rPr>
          <w:rFonts w:asciiTheme="minorHAnsi" w:hAnsiTheme="minorHAnsi" w:cstheme="minorHAnsi"/>
        </w:rPr>
      </w:pPr>
      <w:r w:rsidRPr="007E6191">
        <w:rPr>
          <w:rFonts w:asciiTheme="minorHAnsi" w:hAnsiTheme="minorHAnsi" w:cstheme="minorHAnsi"/>
        </w:rPr>
        <w:t>report, the</w:t>
      </w:r>
      <w:r w:rsidR="001379D2" w:rsidRPr="007E6191">
        <w:rPr>
          <w:rFonts w:asciiTheme="minorHAnsi" w:hAnsiTheme="minorHAnsi" w:cstheme="minorHAnsi"/>
        </w:rPr>
        <w:t xml:space="preserve"> current CARES fun</w:t>
      </w:r>
      <w:r w:rsidRPr="007E6191">
        <w:rPr>
          <w:rFonts w:asciiTheme="minorHAnsi" w:hAnsiTheme="minorHAnsi" w:cstheme="minorHAnsi"/>
        </w:rPr>
        <w:t>ding balance is 81,582.18 and NHILC</w:t>
      </w:r>
      <w:r w:rsidR="00714B2F" w:rsidRPr="007E6191">
        <w:rPr>
          <w:rFonts w:asciiTheme="minorHAnsi" w:hAnsiTheme="minorHAnsi" w:cstheme="minorHAnsi"/>
        </w:rPr>
        <w:t xml:space="preserve"> will have until</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 xml:space="preserve">September 30th of 2021 to spend the balance.  </w:t>
      </w:r>
      <w:r w:rsidR="007E78A3" w:rsidRPr="007E6191">
        <w:rPr>
          <w:rFonts w:asciiTheme="minorHAnsi" w:hAnsiTheme="minorHAnsi" w:cstheme="minorHAnsi"/>
        </w:rPr>
        <w:t>P</w:t>
      </w:r>
      <w:r w:rsidRPr="007E6191">
        <w:rPr>
          <w:rFonts w:asciiTheme="minorHAnsi" w:hAnsiTheme="minorHAnsi" w:cstheme="minorHAnsi"/>
        </w:rPr>
        <w:t>re</w:t>
      </w:r>
      <w:r w:rsidR="00714B2F" w:rsidRPr="007E6191">
        <w:rPr>
          <w:rFonts w:asciiTheme="minorHAnsi" w:hAnsiTheme="minorHAnsi" w:cstheme="minorHAnsi"/>
        </w:rPr>
        <w:t>liminary numbers on our regular</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independent living program performance report s</w:t>
      </w:r>
      <w:r w:rsidR="007E78A3" w:rsidRPr="007E6191">
        <w:rPr>
          <w:rFonts w:asciiTheme="minorHAnsi" w:hAnsiTheme="minorHAnsi" w:cstheme="minorHAnsi"/>
        </w:rPr>
        <w:t>how that 669</w:t>
      </w:r>
      <w:r w:rsidR="00714B2F" w:rsidRPr="007E6191">
        <w:rPr>
          <w:rFonts w:asciiTheme="minorHAnsi" w:hAnsiTheme="minorHAnsi" w:cstheme="minorHAnsi"/>
        </w:rPr>
        <w:t xml:space="preserve"> consumers with 2,577</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documented services received.  The prelim</w:t>
      </w:r>
      <w:r w:rsidR="007E78A3" w:rsidRPr="007E6191">
        <w:rPr>
          <w:rFonts w:asciiTheme="minorHAnsi" w:hAnsiTheme="minorHAnsi" w:cstheme="minorHAnsi"/>
        </w:rPr>
        <w:t>inary report also shows that</w:t>
      </w:r>
      <w:r w:rsidR="00714B2F" w:rsidRPr="007E6191">
        <w:rPr>
          <w:rFonts w:asciiTheme="minorHAnsi" w:hAnsiTheme="minorHAnsi" w:cstheme="minorHAnsi"/>
        </w:rPr>
        <w:t xml:space="preserve"> consumers</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achieved 494 goals.  This year we had five parish</w:t>
      </w:r>
      <w:r w:rsidR="00714B2F" w:rsidRPr="007E6191">
        <w:rPr>
          <w:rFonts w:asciiTheme="minorHAnsi" w:hAnsiTheme="minorHAnsi" w:cstheme="minorHAnsi"/>
        </w:rPr>
        <w:t>es underserved.  That means the</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 xml:space="preserve">number of consumers served in those parishes which </w:t>
      </w:r>
      <w:r w:rsidR="00714B2F" w:rsidRPr="007E6191">
        <w:rPr>
          <w:rFonts w:asciiTheme="minorHAnsi" w:hAnsiTheme="minorHAnsi" w:cstheme="minorHAnsi"/>
        </w:rPr>
        <w:t>were less than five.  And those</w:t>
      </w:r>
    </w:p>
    <w:p w:rsidR="00714B2F" w:rsidRPr="007E6191" w:rsidRDefault="001379D2" w:rsidP="00714B2F">
      <w:pPr>
        <w:pStyle w:val="Fixed"/>
        <w:tabs>
          <w:tab w:val="left" w:pos="2115"/>
        </w:tabs>
        <w:ind w:right="0"/>
        <w:rPr>
          <w:rFonts w:asciiTheme="minorHAnsi" w:hAnsiTheme="minorHAnsi" w:cstheme="minorHAnsi"/>
        </w:rPr>
      </w:pPr>
      <w:r w:rsidRPr="007E6191">
        <w:rPr>
          <w:rFonts w:asciiTheme="minorHAnsi" w:hAnsiTheme="minorHAnsi" w:cstheme="minorHAnsi"/>
        </w:rPr>
        <w:t>underserved parishes are Claib</w:t>
      </w:r>
      <w:r w:rsidR="00797A2D" w:rsidRPr="007E6191">
        <w:rPr>
          <w:rFonts w:asciiTheme="minorHAnsi" w:hAnsiTheme="minorHAnsi" w:cstheme="minorHAnsi"/>
        </w:rPr>
        <w:t>orne, Madison, Red River, Tenaha and Ea</w:t>
      </w:r>
      <w:r w:rsidR="00714B2F" w:rsidRPr="007E6191">
        <w:rPr>
          <w:rFonts w:asciiTheme="minorHAnsi" w:hAnsiTheme="minorHAnsi" w:cstheme="minorHAnsi"/>
        </w:rPr>
        <w:t>st Carol.  This</w:t>
      </w:r>
    </w:p>
    <w:p w:rsidR="00714B2F" w:rsidRPr="007E6191" w:rsidRDefault="00797A2D" w:rsidP="00714B2F">
      <w:pPr>
        <w:pStyle w:val="Fixed"/>
        <w:tabs>
          <w:tab w:val="left" w:pos="2115"/>
        </w:tabs>
        <w:ind w:right="0"/>
        <w:rPr>
          <w:rFonts w:asciiTheme="minorHAnsi" w:hAnsiTheme="minorHAnsi" w:cstheme="minorHAnsi"/>
        </w:rPr>
      </w:pPr>
      <w:r w:rsidRPr="007E6191">
        <w:rPr>
          <w:rFonts w:asciiTheme="minorHAnsi" w:hAnsiTheme="minorHAnsi" w:cstheme="minorHAnsi"/>
        </w:rPr>
        <w:t xml:space="preserve">totaled </w:t>
      </w:r>
      <w:r w:rsidR="001379D2" w:rsidRPr="007E6191">
        <w:rPr>
          <w:rFonts w:asciiTheme="minorHAnsi" w:hAnsiTheme="minorHAnsi" w:cstheme="minorHAnsi"/>
        </w:rPr>
        <w:t>five Parises out of total of 29</w:t>
      </w:r>
      <w:r w:rsidRPr="007E6191">
        <w:rPr>
          <w:rFonts w:asciiTheme="minorHAnsi" w:hAnsiTheme="minorHAnsi" w:cstheme="minorHAnsi"/>
        </w:rPr>
        <w:t xml:space="preserve"> parishes in their service area.</w:t>
      </w:r>
      <w:r w:rsidR="00714B2F" w:rsidRPr="007E6191">
        <w:rPr>
          <w:rFonts w:asciiTheme="minorHAnsi" w:hAnsiTheme="minorHAnsi" w:cstheme="minorHAnsi"/>
        </w:rPr>
        <w:t xml:space="preserve"> Mrs. Dean also stated</w:t>
      </w:r>
    </w:p>
    <w:p w:rsidR="00714B2F" w:rsidRPr="007E6191" w:rsidRDefault="0002188B" w:rsidP="00714B2F">
      <w:pPr>
        <w:pStyle w:val="Fixed"/>
        <w:tabs>
          <w:tab w:val="left" w:pos="2115"/>
        </w:tabs>
        <w:ind w:right="0"/>
        <w:rPr>
          <w:rFonts w:asciiTheme="minorHAnsi" w:hAnsiTheme="minorHAnsi" w:cstheme="minorHAnsi"/>
        </w:rPr>
      </w:pPr>
      <w:r w:rsidRPr="007E6191">
        <w:rPr>
          <w:rFonts w:asciiTheme="minorHAnsi" w:hAnsiTheme="minorHAnsi" w:cstheme="minorHAnsi"/>
        </w:rPr>
        <w:t>that a great deal of we spent on the SPIL committe</w:t>
      </w:r>
      <w:r w:rsidR="00714B2F" w:rsidRPr="007E6191">
        <w:rPr>
          <w:rFonts w:asciiTheme="minorHAnsi" w:hAnsiTheme="minorHAnsi" w:cstheme="minorHAnsi"/>
        </w:rPr>
        <w:t>e working towards an approvable</w:t>
      </w:r>
    </w:p>
    <w:p w:rsidR="00714B2F" w:rsidRPr="007E6191" w:rsidRDefault="0002188B" w:rsidP="00714B2F">
      <w:pPr>
        <w:pStyle w:val="Fixed"/>
        <w:tabs>
          <w:tab w:val="left" w:pos="2115"/>
        </w:tabs>
        <w:ind w:right="0"/>
        <w:rPr>
          <w:rFonts w:asciiTheme="minorHAnsi" w:hAnsiTheme="minorHAnsi" w:cstheme="minorHAnsi"/>
        </w:rPr>
      </w:pPr>
      <w:r w:rsidRPr="007E6191">
        <w:rPr>
          <w:rFonts w:asciiTheme="minorHAnsi" w:hAnsiTheme="minorHAnsi" w:cstheme="minorHAnsi"/>
        </w:rPr>
        <w:t>version of the state plan. Mrs. Dean stated that she would highl</w:t>
      </w:r>
      <w:r w:rsidR="00714B2F" w:rsidRPr="007E6191">
        <w:rPr>
          <w:rFonts w:asciiTheme="minorHAnsi" w:hAnsiTheme="minorHAnsi" w:cstheme="minorHAnsi"/>
        </w:rPr>
        <w:t>ight the work and</w:t>
      </w:r>
    </w:p>
    <w:p w:rsidR="00714B2F" w:rsidRPr="007E6191" w:rsidRDefault="0002188B" w:rsidP="00714B2F">
      <w:pPr>
        <w:pStyle w:val="Fixed"/>
        <w:tabs>
          <w:tab w:val="left" w:pos="2115"/>
        </w:tabs>
        <w:ind w:right="0"/>
        <w:rPr>
          <w:rFonts w:asciiTheme="minorHAnsi" w:hAnsiTheme="minorHAnsi" w:cstheme="minorHAnsi"/>
        </w:rPr>
      </w:pPr>
      <w:r w:rsidRPr="007E6191">
        <w:rPr>
          <w:rFonts w:asciiTheme="minorHAnsi" w:hAnsiTheme="minorHAnsi" w:cstheme="minorHAnsi"/>
        </w:rPr>
        <w:t>suggestions from them plan during the following day’s</w:t>
      </w:r>
      <w:r w:rsidR="00714B2F" w:rsidRPr="007E6191">
        <w:rPr>
          <w:rFonts w:asciiTheme="minorHAnsi" w:hAnsiTheme="minorHAnsi" w:cstheme="minorHAnsi"/>
        </w:rPr>
        <w:t xml:space="preserve"> meeting. She also made note of</w:t>
      </w:r>
    </w:p>
    <w:p w:rsidR="001379D2" w:rsidRPr="007E6191" w:rsidRDefault="0002188B" w:rsidP="00714B2F">
      <w:pPr>
        <w:pStyle w:val="Fixed"/>
        <w:tabs>
          <w:tab w:val="left" w:pos="2115"/>
        </w:tabs>
        <w:ind w:right="0"/>
        <w:rPr>
          <w:rFonts w:asciiTheme="minorHAnsi" w:hAnsiTheme="minorHAnsi" w:cstheme="minorHAnsi"/>
        </w:rPr>
      </w:pPr>
      <w:r w:rsidRPr="007E6191">
        <w:rPr>
          <w:rFonts w:asciiTheme="minorHAnsi" w:hAnsiTheme="minorHAnsi" w:cstheme="minorHAnsi"/>
        </w:rPr>
        <w:t>the fact that only seven states in the nation had their SPIL approved.</w:t>
      </w:r>
    </w:p>
    <w:p w:rsidR="00146B98" w:rsidRPr="007E6191" w:rsidRDefault="00146B98" w:rsidP="00714B2F">
      <w:pPr>
        <w:pStyle w:val="NoSpacing"/>
        <w:tabs>
          <w:tab w:val="left" w:pos="2115"/>
        </w:tabs>
        <w:rPr>
          <w:rFonts w:asciiTheme="minorHAnsi" w:hAnsiTheme="minorHAnsi" w:cstheme="minorHAnsi"/>
          <w:color w:val="auto"/>
          <w:sz w:val="24"/>
          <w:szCs w:val="24"/>
        </w:rPr>
      </w:pPr>
    </w:p>
    <w:p w:rsidR="00146B98" w:rsidRPr="007E6191" w:rsidRDefault="00146B98" w:rsidP="00714B2F">
      <w:pPr>
        <w:pStyle w:val="NoSpacing"/>
        <w:tabs>
          <w:tab w:val="left" w:pos="2115"/>
        </w:tabs>
        <w:rPr>
          <w:rFonts w:asciiTheme="minorHAnsi" w:hAnsiTheme="minorHAnsi" w:cstheme="minorHAnsi"/>
          <w:color w:val="auto"/>
          <w:sz w:val="24"/>
          <w:szCs w:val="24"/>
        </w:rPr>
      </w:pPr>
    </w:p>
    <w:p w:rsidR="00CD2382" w:rsidRPr="00076B18" w:rsidRDefault="007412FC" w:rsidP="00714B2F">
      <w:pPr>
        <w:pStyle w:val="NoSpacing"/>
        <w:rPr>
          <w:rFonts w:asciiTheme="minorHAnsi" w:hAnsiTheme="minorHAnsi" w:cstheme="minorHAnsi"/>
          <w:b/>
          <w:sz w:val="24"/>
          <w:szCs w:val="24"/>
        </w:rPr>
      </w:pPr>
      <w:r w:rsidRPr="00076B18">
        <w:rPr>
          <w:rFonts w:asciiTheme="minorHAnsi" w:hAnsiTheme="minorHAnsi" w:cstheme="minorHAnsi"/>
          <w:b/>
          <w:sz w:val="24"/>
          <w:szCs w:val="24"/>
          <w:highlight w:val="yellow"/>
        </w:rPr>
        <w:t xml:space="preserve">Update from Resources on Independent </w:t>
      </w:r>
      <w:r w:rsidR="002464E1" w:rsidRPr="00076B18">
        <w:rPr>
          <w:rFonts w:asciiTheme="minorHAnsi" w:hAnsiTheme="minorHAnsi" w:cstheme="minorHAnsi"/>
          <w:b/>
          <w:sz w:val="24"/>
          <w:szCs w:val="24"/>
          <w:highlight w:val="yellow"/>
        </w:rPr>
        <w:t>Living (</w:t>
      </w:r>
      <w:r w:rsidRPr="00076B18">
        <w:rPr>
          <w:rFonts w:asciiTheme="minorHAnsi" w:hAnsiTheme="minorHAnsi" w:cstheme="minorHAnsi"/>
          <w:b/>
          <w:sz w:val="24"/>
          <w:szCs w:val="24"/>
          <w:highlight w:val="yellow"/>
        </w:rPr>
        <w:t>RIL</w:t>
      </w:r>
      <w:r w:rsidR="00291B06" w:rsidRPr="00076B18">
        <w:rPr>
          <w:rFonts w:asciiTheme="minorHAnsi" w:hAnsiTheme="minorHAnsi" w:cstheme="minorHAnsi"/>
          <w:b/>
          <w:sz w:val="24"/>
          <w:szCs w:val="24"/>
          <w:highlight w:val="yellow"/>
        </w:rPr>
        <w:t xml:space="preserve">) - </w:t>
      </w:r>
      <w:r w:rsidR="00291B06" w:rsidRPr="00076B18">
        <w:rPr>
          <w:rFonts w:asciiTheme="minorHAnsi" w:eastAsia="Times New Roman" w:hAnsiTheme="minorHAnsi" w:cstheme="minorHAnsi"/>
          <w:b/>
          <w:sz w:val="24"/>
          <w:szCs w:val="24"/>
          <w:highlight w:val="yellow"/>
        </w:rPr>
        <w:t>Alicia Garrison</w:t>
      </w:r>
      <w:r w:rsidRPr="00076B18">
        <w:rPr>
          <w:rFonts w:asciiTheme="minorHAnsi" w:hAnsiTheme="minorHAnsi" w:cstheme="minorHAnsi"/>
          <w:b/>
          <w:sz w:val="24"/>
          <w:szCs w:val="24"/>
        </w:rPr>
        <w:tab/>
      </w:r>
    </w:p>
    <w:p w:rsidR="00291B06" w:rsidRPr="007E6191" w:rsidRDefault="00291B06" w:rsidP="00714B2F">
      <w:pPr>
        <w:pStyle w:val="NoSpacing"/>
        <w:tabs>
          <w:tab w:val="left" w:pos="2115"/>
        </w:tabs>
        <w:ind w:left="2115" w:hanging="2115"/>
        <w:rPr>
          <w:rFonts w:asciiTheme="minorHAnsi" w:hAnsiTheme="minorHAnsi" w:cstheme="minorHAnsi"/>
          <w:color w:val="auto"/>
          <w:sz w:val="24"/>
          <w:szCs w:val="24"/>
        </w:rPr>
      </w:pPr>
      <w:r w:rsidRPr="007E6191">
        <w:rPr>
          <w:rFonts w:asciiTheme="minorHAnsi" w:hAnsiTheme="minorHAnsi" w:cstheme="minorHAnsi"/>
          <w:color w:val="auto"/>
          <w:sz w:val="24"/>
          <w:szCs w:val="24"/>
        </w:rPr>
        <w:lastRenderedPageBreak/>
        <w:t>Ms. Garrison began by stating that she did not have the authority to provide report at this time,</w:t>
      </w:r>
    </w:p>
    <w:p w:rsidR="00291B06" w:rsidRPr="007E6191" w:rsidRDefault="00291B06" w:rsidP="00714B2F">
      <w:pPr>
        <w:pStyle w:val="NoSpacing"/>
        <w:tabs>
          <w:tab w:val="left" w:pos="2115"/>
        </w:tabs>
        <w:ind w:left="2115" w:hanging="2115"/>
        <w:rPr>
          <w:rFonts w:asciiTheme="minorHAnsi" w:hAnsiTheme="minorHAnsi" w:cstheme="minorHAnsi"/>
          <w:color w:val="auto"/>
          <w:sz w:val="24"/>
          <w:szCs w:val="24"/>
        </w:rPr>
      </w:pPr>
      <w:r w:rsidRPr="007E6191">
        <w:rPr>
          <w:rFonts w:asciiTheme="minorHAnsi" w:hAnsiTheme="minorHAnsi" w:cstheme="minorHAnsi"/>
          <w:color w:val="auto"/>
          <w:sz w:val="24"/>
          <w:szCs w:val="24"/>
        </w:rPr>
        <w:t>she would provide a summary of activities and events to the best of her ability.</w:t>
      </w:r>
    </w:p>
    <w:p w:rsidR="00714B2F" w:rsidRPr="007E6191" w:rsidRDefault="00291B06" w:rsidP="00714B2F">
      <w:pPr>
        <w:pStyle w:val="NoSpacing"/>
        <w:tabs>
          <w:tab w:val="left" w:pos="2115"/>
        </w:tabs>
        <w:ind w:left="2115" w:hanging="2115"/>
        <w:rPr>
          <w:rFonts w:asciiTheme="minorHAnsi" w:hAnsiTheme="minorHAnsi" w:cstheme="minorHAnsi"/>
          <w:color w:val="auto"/>
          <w:sz w:val="24"/>
          <w:szCs w:val="24"/>
        </w:rPr>
      </w:pPr>
      <w:r w:rsidRPr="007E6191">
        <w:rPr>
          <w:rFonts w:asciiTheme="minorHAnsi" w:hAnsiTheme="minorHAnsi" w:cstheme="minorHAnsi"/>
          <w:color w:val="auto"/>
          <w:sz w:val="24"/>
          <w:szCs w:val="24"/>
        </w:rPr>
        <w:t xml:space="preserve">Resources for Independent Living continue to provide core services to those who </w:t>
      </w:r>
      <w:r w:rsidR="00714B2F" w:rsidRPr="007E6191">
        <w:rPr>
          <w:rFonts w:asciiTheme="minorHAnsi" w:hAnsiTheme="minorHAnsi" w:cstheme="minorHAnsi"/>
          <w:color w:val="auto"/>
          <w:sz w:val="24"/>
          <w:szCs w:val="24"/>
        </w:rPr>
        <w:t>contacted</w:t>
      </w:r>
    </w:p>
    <w:p w:rsidR="00714B2F" w:rsidRPr="007E6191" w:rsidRDefault="00291B06" w:rsidP="00714B2F">
      <w:pPr>
        <w:pStyle w:val="NoSpacing"/>
        <w:tabs>
          <w:tab w:val="left" w:pos="2115"/>
        </w:tabs>
        <w:ind w:left="2115" w:hanging="2115"/>
        <w:rPr>
          <w:rFonts w:asciiTheme="minorHAnsi" w:hAnsiTheme="minorHAnsi" w:cstheme="minorHAnsi"/>
          <w:color w:val="auto"/>
          <w:sz w:val="24"/>
          <w:szCs w:val="24"/>
        </w:rPr>
      </w:pPr>
      <w:r w:rsidRPr="007E6191">
        <w:rPr>
          <w:rFonts w:asciiTheme="minorHAnsi" w:hAnsiTheme="minorHAnsi" w:cstheme="minorHAnsi"/>
          <w:color w:val="auto"/>
          <w:sz w:val="24"/>
          <w:szCs w:val="24"/>
        </w:rPr>
        <w:t>them.</w:t>
      </w:r>
      <w:r w:rsidR="00D341D8">
        <w:rPr>
          <w:rFonts w:asciiTheme="minorHAnsi" w:hAnsiTheme="minorHAnsi" w:cstheme="minorHAnsi"/>
          <w:color w:val="auto"/>
          <w:sz w:val="24"/>
          <w:szCs w:val="24"/>
        </w:rPr>
        <w:t xml:space="preserve"> </w:t>
      </w:r>
      <w:r w:rsidRPr="007E6191">
        <w:rPr>
          <w:rFonts w:asciiTheme="minorHAnsi" w:hAnsiTheme="minorHAnsi" w:cstheme="minorHAnsi"/>
          <w:color w:val="auto"/>
          <w:sz w:val="24"/>
          <w:szCs w:val="24"/>
        </w:rPr>
        <w:t>They also received PPE’s tha</w:t>
      </w:r>
      <w:r w:rsidR="00D341D8">
        <w:rPr>
          <w:rFonts w:asciiTheme="minorHAnsi" w:hAnsiTheme="minorHAnsi" w:cstheme="minorHAnsi"/>
          <w:color w:val="auto"/>
          <w:sz w:val="24"/>
          <w:szCs w:val="24"/>
        </w:rPr>
        <w:t>nks to assistance from Bambi P.</w:t>
      </w:r>
      <w:r w:rsidRPr="007E6191">
        <w:rPr>
          <w:rFonts w:asciiTheme="minorHAnsi" w:hAnsiTheme="minorHAnsi" w:cstheme="minorHAnsi"/>
          <w:color w:val="auto"/>
          <w:sz w:val="24"/>
          <w:szCs w:val="24"/>
        </w:rPr>
        <w:t xml:space="preserve"> at the </w:t>
      </w:r>
      <w:r w:rsidR="00252069" w:rsidRPr="007E6191">
        <w:rPr>
          <w:rFonts w:asciiTheme="minorHAnsi" w:hAnsiTheme="minorHAnsi" w:cstheme="minorHAnsi"/>
          <w:color w:val="auto"/>
          <w:sz w:val="24"/>
          <w:szCs w:val="24"/>
        </w:rPr>
        <w:t>G</w:t>
      </w:r>
      <w:r w:rsidRPr="007E6191">
        <w:rPr>
          <w:rFonts w:asciiTheme="minorHAnsi" w:hAnsiTheme="minorHAnsi" w:cstheme="minorHAnsi"/>
          <w:color w:val="auto"/>
          <w:sz w:val="24"/>
          <w:szCs w:val="24"/>
        </w:rPr>
        <w:t>overnor’</w:t>
      </w:r>
      <w:r w:rsidR="00252069" w:rsidRPr="007E6191">
        <w:rPr>
          <w:rFonts w:asciiTheme="minorHAnsi" w:hAnsiTheme="minorHAnsi" w:cstheme="minorHAnsi"/>
          <w:color w:val="auto"/>
          <w:sz w:val="24"/>
          <w:szCs w:val="24"/>
        </w:rPr>
        <w:t>s O</w:t>
      </w:r>
      <w:r w:rsidR="00714B2F" w:rsidRPr="007E6191">
        <w:rPr>
          <w:rFonts w:asciiTheme="minorHAnsi" w:hAnsiTheme="minorHAnsi" w:cstheme="minorHAnsi"/>
          <w:color w:val="auto"/>
          <w:sz w:val="24"/>
          <w:szCs w:val="24"/>
        </w:rPr>
        <w:t>ffice</w:t>
      </w:r>
    </w:p>
    <w:p w:rsidR="00714B2F" w:rsidRPr="007E6191" w:rsidRDefault="00252069" w:rsidP="00714B2F">
      <w:pPr>
        <w:pStyle w:val="NoSpacing"/>
        <w:tabs>
          <w:tab w:val="left" w:pos="2115"/>
        </w:tabs>
        <w:ind w:left="2115" w:hanging="2115"/>
        <w:rPr>
          <w:rFonts w:asciiTheme="minorHAnsi" w:hAnsiTheme="minorHAnsi" w:cstheme="minorHAnsi"/>
          <w:color w:val="auto"/>
          <w:sz w:val="24"/>
          <w:szCs w:val="24"/>
        </w:rPr>
      </w:pPr>
      <w:r w:rsidRPr="007E6191">
        <w:rPr>
          <w:rFonts w:asciiTheme="minorHAnsi" w:hAnsiTheme="minorHAnsi" w:cstheme="minorHAnsi"/>
          <w:color w:val="auto"/>
          <w:sz w:val="24"/>
          <w:szCs w:val="24"/>
        </w:rPr>
        <w:t>of</w:t>
      </w:r>
      <w:r w:rsidR="00291B06" w:rsidRPr="007E6191">
        <w:rPr>
          <w:rFonts w:asciiTheme="minorHAnsi" w:hAnsiTheme="minorHAnsi" w:cstheme="minorHAnsi"/>
          <w:color w:val="auto"/>
          <w:sz w:val="24"/>
          <w:szCs w:val="24"/>
        </w:rPr>
        <w:t xml:space="preserve"> Disability Affairs</w:t>
      </w:r>
      <w:r w:rsidRPr="007E6191">
        <w:rPr>
          <w:rFonts w:asciiTheme="minorHAnsi" w:hAnsiTheme="minorHAnsi" w:cstheme="minorHAnsi"/>
          <w:color w:val="auto"/>
          <w:sz w:val="24"/>
          <w:szCs w:val="24"/>
        </w:rPr>
        <w:t xml:space="preserve">. </w:t>
      </w:r>
      <w:r w:rsidR="00291B06" w:rsidRPr="007E6191">
        <w:rPr>
          <w:rFonts w:asciiTheme="minorHAnsi" w:hAnsiTheme="minorHAnsi" w:cstheme="minorHAnsi"/>
          <w:color w:val="auto"/>
          <w:sz w:val="24"/>
          <w:szCs w:val="24"/>
        </w:rPr>
        <w:t xml:space="preserve"> </w:t>
      </w:r>
      <w:r w:rsidRPr="007E6191">
        <w:rPr>
          <w:rFonts w:asciiTheme="minorHAnsi" w:hAnsiTheme="minorHAnsi" w:cstheme="minorHAnsi"/>
          <w:color w:val="auto"/>
          <w:sz w:val="24"/>
          <w:szCs w:val="24"/>
        </w:rPr>
        <w:t>She also briefly spoke about their</w:t>
      </w:r>
      <w:r w:rsidR="00714B2F" w:rsidRPr="007E6191">
        <w:rPr>
          <w:rFonts w:asciiTheme="minorHAnsi" w:hAnsiTheme="minorHAnsi" w:cstheme="minorHAnsi"/>
          <w:color w:val="auto"/>
          <w:sz w:val="24"/>
          <w:szCs w:val="24"/>
        </w:rPr>
        <w:t xml:space="preserve"> annual back to school event i</w:t>
      </w:r>
      <w:r w:rsidR="00D341D8">
        <w:rPr>
          <w:rFonts w:asciiTheme="minorHAnsi" w:hAnsiTheme="minorHAnsi" w:cstheme="minorHAnsi"/>
          <w:color w:val="auto"/>
          <w:sz w:val="24"/>
          <w:szCs w:val="24"/>
        </w:rPr>
        <w:t>n</w:t>
      </w:r>
    </w:p>
    <w:p w:rsidR="00714B2F" w:rsidRPr="007E6191" w:rsidRDefault="00252069" w:rsidP="00714B2F">
      <w:pPr>
        <w:pStyle w:val="NoSpacing"/>
        <w:tabs>
          <w:tab w:val="left" w:pos="2115"/>
        </w:tabs>
        <w:ind w:left="2115" w:hanging="2115"/>
        <w:rPr>
          <w:rFonts w:asciiTheme="minorHAnsi" w:hAnsiTheme="minorHAnsi" w:cstheme="minorHAnsi"/>
          <w:color w:val="auto"/>
          <w:sz w:val="24"/>
          <w:szCs w:val="24"/>
        </w:rPr>
      </w:pPr>
      <w:r w:rsidRPr="007E6191">
        <w:rPr>
          <w:rFonts w:asciiTheme="minorHAnsi" w:hAnsiTheme="minorHAnsi" w:cstheme="minorHAnsi"/>
          <w:color w:val="auto"/>
          <w:sz w:val="24"/>
          <w:szCs w:val="24"/>
        </w:rPr>
        <w:t>partnership with Healthy Blue. Mentioning the thing figured out how to complete the eve</w:t>
      </w:r>
      <w:r w:rsidR="00714B2F" w:rsidRPr="007E6191">
        <w:rPr>
          <w:rFonts w:asciiTheme="minorHAnsi" w:hAnsiTheme="minorHAnsi" w:cstheme="minorHAnsi"/>
          <w:color w:val="auto"/>
          <w:sz w:val="24"/>
          <w:szCs w:val="24"/>
        </w:rPr>
        <w:t>nt</w:t>
      </w:r>
    </w:p>
    <w:p w:rsidR="00714B2F" w:rsidRPr="007E6191" w:rsidRDefault="00714B2F" w:rsidP="00714B2F">
      <w:pPr>
        <w:pStyle w:val="NoSpacing"/>
        <w:tabs>
          <w:tab w:val="left" w:pos="2115"/>
        </w:tabs>
        <w:ind w:left="2115" w:hanging="2115"/>
        <w:rPr>
          <w:rFonts w:asciiTheme="minorHAnsi" w:hAnsiTheme="minorHAnsi" w:cstheme="minorHAnsi"/>
          <w:color w:val="auto"/>
          <w:sz w:val="24"/>
          <w:szCs w:val="24"/>
        </w:rPr>
      </w:pPr>
      <w:r w:rsidRPr="007E6191">
        <w:rPr>
          <w:rFonts w:asciiTheme="minorHAnsi" w:hAnsiTheme="minorHAnsi" w:cstheme="minorHAnsi"/>
          <w:color w:val="auto"/>
          <w:sz w:val="24"/>
          <w:szCs w:val="24"/>
        </w:rPr>
        <w:t xml:space="preserve">using safe social distancing </w:t>
      </w:r>
      <w:r w:rsidR="00252069" w:rsidRPr="007E6191">
        <w:rPr>
          <w:rFonts w:asciiTheme="minorHAnsi" w:hAnsiTheme="minorHAnsi" w:cstheme="minorHAnsi"/>
          <w:color w:val="auto"/>
          <w:sz w:val="24"/>
          <w:szCs w:val="24"/>
        </w:rPr>
        <w:t>practices successfully, in spite of several prior cancellations.</w:t>
      </w:r>
      <w:r w:rsidRPr="007E6191">
        <w:rPr>
          <w:rFonts w:asciiTheme="minorHAnsi" w:hAnsiTheme="minorHAnsi" w:cstheme="minorHAnsi"/>
          <w:color w:val="auto"/>
          <w:sz w:val="24"/>
          <w:szCs w:val="24"/>
        </w:rPr>
        <w:t xml:space="preserve"> The</w:t>
      </w:r>
    </w:p>
    <w:p w:rsidR="00714B2F" w:rsidRPr="007E6191" w:rsidRDefault="00A9337D" w:rsidP="00714B2F">
      <w:pPr>
        <w:pStyle w:val="NoSpacing"/>
        <w:tabs>
          <w:tab w:val="left" w:pos="2115"/>
        </w:tabs>
        <w:ind w:left="2115" w:hanging="2115"/>
        <w:rPr>
          <w:rFonts w:asciiTheme="minorHAnsi" w:hAnsiTheme="minorHAnsi" w:cstheme="minorHAnsi"/>
          <w:color w:val="auto"/>
          <w:sz w:val="24"/>
          <w:szCs w:val="24"/>
        </w:rPr>
      </w:pPr>
      <w:r w:rsidRPr="007E6191">
        <w:rPr>
          <w:rFonts w:asciiTheme="minorHAnsi" w:hAnsiTheme="minorHAnsi" w:cstheme="minorHAnsi"/>
          <w:color w:val="auto"/>
          <w:sz w:val="24"/>
          <w:szCs w:val="24"/>
        </w:rPr>
        <w:t>center also assisted consumers in completing mail in electi</w:t>
      </w:r>
      <w:r w:rsidR="00714B2F" w:rsidRPr="007E6191">
        <w:rPr>
          <w:rFonts w:asciiTheme="minorHAnsi" w:hAnsiTheme="minorHAnsi" w:cstheme="minorHAnsi"/>
          <w:color w:val="auto"/>
          <w:sz w:val="24"/>
          <w:szCs w:val="24"/>
        </w:rPr>
        <w:t>on balance, absentee voting and</w:t>
      </w:r>
    </w:p>
    <w:p w:rsidR="00714B2F" w:rsidRPr="007E6191" w:rsidRDefault="00A9337D" w:rsidP="00714B2F">
      <w:pPr>
        <w:pStyle w:val="NoSpacing"/>
        <w:tabs>
          <w:tab w:val="left" w:pos="2115"/>
        </w:tabs>
        <w:ind w:left="2115" w:hanging="2115"/>
        <w:rPr>
          <w:rFonts w:asciiTheme="minorHAnsi" w:hAnsiTheme="minorHAnsi" w:cstheme="minorHAnsi"/>
          <w:color w:val="auto"/>
          <w:sz w:val="24"/>
          <w:szCs w:val="24"/>
        </w:rPr>
      </w:pPr>
      <w:r w:rsidRPr="007E6191">
        <w:rPr>
          <w:rFonts w:asciiTheme="minorHAnsi" w:hAnsiTheme="minorHAnsi" w:cstheme="minorHAnsi"/>
          <w:color w:val="auto"/>
          <w:sz w:val="24"/>
          <w:szCs w:val="24"/>
        </w:rPr>
        <w:t xml:space="preserve">registration to vote. </w:t>
      </w:r>
    </w:p>
    <w:p w:rsidR="00714B2F" w:rsidRPr="007E6191" w:rsidRDefault="00714B2F" w:rsidP="00714B2F">
      <w:pPr>
        <w:pStyle w:val="NoSpacing"/>
        <w:tabs>
          <w:tab w:val="left" w:pos="2115"/>
        </w:tabs>
        <w:ind w:left="2115" w:hanging="2115"/>
        <w:rPr>
          <w:rFonts w:asciiTheme="minorHAnsi" w:hAnsiTheme="minorHAnsi" w:cstheme="minorHAnsi"/>
          <w:color w:val="auto"/>
          <w:sz w:val="24"/>
          <w:szCs w:val="24"/>
        </w:rPr>
      </w:pPr>
    </w:p>
    <w:p w:rsidR="00714B2F" w:rsidRPr="007E6191" w:rsidRDefault="00252069" w:rsidP="00714B2F">
      <w:pPr>
        <w:pStyle w:val="NoSpacing"/>
        <w:tabs>
          <w:tab w:val="left" w:pos="2115"/>
        </w:tabs>
        <w:ind w:left="2115" w:hanging="2115"/>
        <w:rPr>
          <w:rFonts w:asciiTheme="minorHAnsi" w:hAnsiTheme="minorHAnsi" w:cstheme="minorHAnsi"/>
          <w:color w:val="auto"/>
          <w:sz w:val="24"/>
          <w:szCs w:val="24"/>
        </w:rPr>
      </w:pPr>
      <w:r w:rsidRPr="007E6191">
        <w:rPr>
          <w:rFonts w:asciiTheme="minorHAnsi" w:hAnsiTheme="minorHAnsi" w:cstheme="minorHAnsi"/>
          <w:color w:val="auto"/>
          <w:sz w:val="24"/>
          <w:szCs w:val="24"/>
        </w:rPr>
        <w:t>Also mentioned was assistance provid</w:t>
      </w:r>
      <w:r w:rsidR="00714B2F" w:rsidRPr="007E6191">
        <w:rPr>
          <w:rFonts w:asciiTheme="minorHAnsi" w:hAnsiTheme="minorHAnsi" w:cstheme="minorHAnsi"/>
          <w:color w:val="auto"/>
          <w:sz w:val="24"/>
          <w:szCs w:val="24"/>
        </w:rPr>
        <w:t xml:space="preserve">ed to those in need in the Lake </w:t>
      </w:r>
      <w:r w:rsidRPr="007E6191">
        <w:rPr>
          <w:rFonts w:asciiTheme="minorHAnsi" w:hAnsiTheme="minorHAnsi" w:cstheme="minorHAnsi"/>
          <w:color w:val="auto"/>
          <w:sz w:val="24"/>
          <w:szCs w:val="24"/>
        </w:rPr>
        <w:t xml:space="preserve">Charles area affected by </w:t>
      </w:r>
    </w:p>
    <w:p w:rsidR="00252069" w:rsidRPr="007E6191" w:rsidRDefault="00252069" w:rsidP="00714B2F">
      <w:pPr>
        <w:pStyle w:val="NoSpacing"/>
        <w:tabs>
          <w:tab w:val="left" w:pos="2115"/>
        </w:tabs>
        <w:ind w:left="2115" w:hanging="2115"/>
        <w:rPr>
          <w:rFonts w:asciiTheme="minorHAnsi" w:hAnsiTheme="minorHAnsi" w:cstheme="minorHAnsi"/>
          <w:color w:val="auto"/>
          <w:sz w:val="24"/>
          <w:szCs w:val="24"/>
        </w:rPr>
      </w:pPr>
      <w:r w:rsidRPr="007E6191">
        <w:rPr>
          <w:rFonts w:asciiTheme="minorHAnsi" w:hAnsiTheme="minorHAnsi" w:cstheme="minorHAnsi"/>
          <w:color w:val="auto"/>
          <w:sz w:val="24"/>
          <w:szCs w:val="24"/>
        </w:rPr>
        <w:t>hurricane Laura. Specifically highlighted was the donation of nonperishable food items.</w:t>
      </w:r>
    </w:p>
    <w:p w:rsidR="00252069" w:rsidRPr="007E6191" w:rsidRDefault="00252069" w:rsidP="00714B2F">
      <w:pPr>
        <w:pStyle w:val="NoSpacing"/>
        <w:tabs>
          <w:tab w:val="left" w:pos="2115"/>
        </w:tabs>
        <w:ind w:left="2115" w:hanging="2115"/>
        <w:rPr>
          <w:rFonts w:asciiTheme="minorHAnsi" w:hAnsiTheme="minorHAnsi" w:cstheme="minorHAnsi"/>
          <w:color w:val="auto"/>
          <w:sz w:val="24"/>
          <w:szCs w:val="24"/>
        </w:rPr>
      </w:pPr>
    </w:p>
    <w:p w:rsidR="00291B06" w:rsidRPr="007E6191" w:rsidRDefault="00291B06" w:rsidP="00714B2F">
      <w:pPr>
        <w:pStyle w:val="NoSpacing"/>
        <w:tabs>
          <w:tab w:val="left" w:pos="2115"/>
        </w:tabs>
        <w:rPr>
          <w:rFonts w:asciiTheme="minorHAnsi" w:hAnsiTheme="minorHAnsi" w:cstheme="minorHAnsi"/>
          <w:color w:val="auto"/>
          <w:sz w:val="24"/>
          <w:szCs w:val="24"/>
        </w:rPr>
      </w:pPr>
    </w:p>
    <w:p w:rsidR="00291B06" w:rsidRPr="007E6191" w:rsidRDefault="00291B06" w:rsidP="00714B2F">
      <w:pPr>
        <w:pStyle w:val="NoSpacing"/>
        <w:tabs>
          <w:tab w:val="left" w:pos="2115"/>
        </w:tabs>
        <w:ind w:left="2115" w:hanging="2115"/>
        <w:rPr>
          <w:rFonts w:asciiTheme="minorHAnsi" w:hAnsiTheme="minorHAnsi" w:cstheme="minorHAnsi"/>
          <w:color w:val="auto"/>
          <w:sz w:val="24"/>
          <w:szCs w:val="24"/>
        </w:rPr>
      </w:pPr>
    </w:p>
    <w:p w:rsidR="00957641" w:rsidRPr="00D341D8" w:rsidRDefault="00957641" w:rsidP="00714B2F">
      <w:pPr>
        <w:pStyle w:val="NoSpacing"/>
        <w:tabs>
          <w:tab w:val="left" w:pos="2115"/>
        </w:tabs>
        <w:ind w:left="2115" w:hanging="2115"/>
        <w:rPr>
          <w:rFonts w:asciiTheme="minorHAnsi" w:hAnsiTheme="minorHAnsi" w:cstheme="minorHAnsi"/>
          <w:b/>
          <w:color w:val="auto"/>
          <w:sz w:val="24"/>
          <w:szCs w:val="24"/>
        </w:rPr>
      </w:pPr>
      <w:r w:rsidRPr="00D341D8">
        <w:rPr>
          <w:rFonts w:asciiTheme="minorHAnsi" w:hAnsiTheme="minorHAnsi" w:cstheme="minorHAnsi"/>
          <w:b/>
          <w:color w:val="auto"/>
          <w:sz w:val="24"/>
          <w:szCs w:val="24"/>
          <w:highlight w:val="yellow"/>
        </w:rPr>
        <w:t>New Business</w:t>
      </w:r>
    </w:p>
    <w:p w:rsidR="005E0680" w:rsidRPr="007E6191" w:rsidRDefault="005E0680" w:rsidP="00714B2F">
      <w:pPr>
        <w:pStyle w:val="NoSpacing"/>
        <w:rPr>
          <w:rFonts w:asciiTheme="minorHAnsi" w:hAnsiTheme="minorHAnsi" w:cstheme="minorHAnsi"/>
          <w:sz w:val="24"/>
          <w:szCs w:val="24"/>
        </w:rPr>
      </w:pPr>
    </w:p>
    <w:p w:rsidR="002C592D" w:rsidRPr="007E6191" w:rsidRDefault="00AF3E81" w:rsidP="00714B2F">
      <w:pPr>
        <w:pStyle w:val="NoSpacing"/>
        <w:rPr>
          <w:rFonts w:asciiTheme="minorHAnsi" w:hAnsiTheme="minorHAnsi" w:cstheme="minorHAnsi"/>
          <w:sz w:val="24"/>
          <w:szCs w:val="24"/>
        </w:rPr>
      </w:pPr>
      <w:r w:rsidRPr="007E6191">
        <w:rPr>
          <w:rFonts w:asciiTheme="minorHAnsi" w:hAnsiTheme="minorHAnsi" w:cstheme="minorHAnsi"/>
          <w:sz w:val="24"/>
          <w:szCs w:val="24"/>
        </w:rPr>
        <w:t>The chairman took a moment to discuss the executive director evaluations, and address questions/complications regarding the survey platform. He also took a mo</w:t>
      </w:r>
      <w:r w:rsidR="00D341D8">
        <w:rPr>
          <w:rFonts w:asciiTheme="minorHAnsi" w:hAnsiTheme="minorHAnsi" w:cstheme="minorHAnsi"/>
          <w:sz w:val="24"/>
          <w:szCs w:val="24"/>
        </w:rPr>
        <w:t>ment to recognize Rosezella  Viltz</w:t>
      </w:r>
      <w:r w:rsidRPr="007E6191">
        <w:rPr>
          <w:rFonts w:asciiTheme="minorHAnsi" w:hAnsiTheme="minorHAnsi" w:cstheme="minorHAnsi"/>
          <w:sz w:val="24"/>
          <w:szCs w:val="24"/>
        </w:rPr>
        <w:t>, who was attending her last meeting that allowed her to briefly speak about her next steps and what she may be pursuing outside of the Council. Chairman Cottonham</w:t>
      </w:r>
      <w:r w:rsidR="00FB28A2" w:rsidRPr="007E6191">
        <w:rPr>
          <w:rFonts w:asciiTheme="minorHAnsi" w:hAnsiTheme="minorHAnsi" w:cstheme="minorHAnsi"/>
          <w:sz w:val="24"/>
          <w:szCs w:val="24"/>
        </w:rPr>
        <w:t xml:space="preserve"> made a point </w:t>
      </w:r>
      <w:r w:rsidRPr="007E6191">
        <w:rPr>
          <w:rFonts w:asciiTheme="minorHAnsi" w:hAnsiTheme="minorHAnsi" w:cstheme="minorHAnsi"/>
          <w:sz w:val="24"/>
          <w:szCs w:val="24"/>
        </w:rPr>
        <w:t>to remind members of the importance of day to of the council’s work as we continue to address the SPIL.</w:t>
      </w:r>
    </w:p>
    <w:p w:rsidR="002C592D" w:rsidRPr="007E6191" w:rsidRDefault="002C592D" w:rsidP="00714B2F">
      <w:pPr>
        <w:pStyle w:val="NoSpacing"/>
        <w:tabs>
          <w:tab w:val="left" w:pos="2115"/>
        </w:tabs>
        <w:rPr>
          <w:rFonts w:asciiTheme="minorHAnsi" w:hAnsiTheme="minorHAnsi" w:cstheme="minorHAnsi"/>
          <w:color w:val="auto"/>
          <w:sz w:val="24"/>
          <w:szCs w:val="24"/>
        </w:rPr>
      </w:pPr>
    </w:p>
    <w:p w:rsidR="005505E4" w:rsidRPr="007E6191" w:rsidRDefault="005505E4" w:rsidP="00714B2F">
      <w:pPr>
        <w:pStyle w:val="NoSpacing"/>
        <w:tabs>
          <w:tab w:val="left" w:pos="2115"/>
        </w:tabs>
        <w:rPr>
          <w:rFonts w:asciiTheme="minorHAnsi" w:hAnsiTheme="minorHAnsi" w:cstheme="minorHAnsi"/>
          <w:color w:val="auto"/>
          <w:sz w:val="24"/>
          <w:szCs w:val="24"/>
        </w:rPr>
      </w:pPr>
      <w:r w:rsidRPr="007E6191">
        <w:rPr>
          <w:rFonts w:asciiTheme="minorHAnsi" w:hAnsiTheme="minorHAnsi" w:cstheme="minorHAnsi"/>
          <w:color w:val="auto"/>
          <w:sz w:val="24"/>
          <w:szCs w:val="24"/>
        </w:rPr>
        <w:t xml:space="preserve">Motion for recess was made by Daryn Broussard and seconded by Rashad </w:t>
      </w:r>
      <w:r w:rsidR="00D341D8">
        <w:rPr>
          <w:rFonts w:asciiTheme="minorHAnsi" w:hAnsiTheme="minorHAnsi" w:cstheme="minorHAnsi"/>
          <w:color w:val="auto"/>
          <w:sz w:val="24"/>
          <w:szCs w:val="24"/>
        </w:rPr>
        <w:t>Bristo</w:t>
      </w:r>
      <w:r w:rsidRPr="007E6191">
        <w:rPr>
          <w:rFonts w:asciiTheme="minorHAnsi" w:hAnsiTheme="minorHAnsi" w:cstheme="minorHAnsi"/>
          <w:color w:val="auto"/>
          <w:sz w:val="24"/>
          <w:szCs w:val="24"/>
        </w:rPr>
        <w:t>.–</w:t>
      </w:r>
    </w:p>
    <w:p w:rsidR="0018239A" w:rsidRPr="007E6191" w:rsidRDefault="0018239A" w:rsidP="00714B2F">
      <w:pPr>
        <w:pStyle w:val="NoSpacing"/>
        <w:tabs>
          <w:tab w:val="left" w:pos="2115"/>
        </w:tabs>
        <w:rPr>
          <w:rFonts w:asciiTheme="minorHAnsi" w:hAnsiTheme="minorHAnsi" w:cstheme="minorHAnsi"/>
          <w:color w:val="auto"/>
          <w:sz w:val="24"/>
          <w:szCs w:val="24"/>
        </w:rPr>
      </w:pPr>
      <w:r w:rsidRPr="007E6191">
        <w:rPr>
          <w:rFonts w:asciiTheme="minorHAnsi" w:hAnsiTheme="minorHAnsi" w:cstheme="minorHAnsi"/>
          <w:color w:val="auto"/>
          <w:sz w:val="24"/>
          <w:szCs w:val="24"/>
        </w:rPr>
        <w:t xml:space="preserve">4:00pm     Recess </w:t>
      </w:r>
    </w:p>
    <w:p w:rsidR="00DA7BBF" w:rsidRPr="007E6191" w:rsidRDefault="00DA7BBF" w:rsidP="0018239A">
      <w:pPr>
        <w:spacing w:after="0" w:line="240" w:lineRule="auto"/>
        <w:rPr>
          <w:rFonts w:eastAsia="Times New Roman" w:cstheme="minorHAnsi"/>
          <w:sz w:val="24"/>
          <w:szCs w:val="24"/>
        </w:rPr>
      </w:pPr>
    </w:p>
    <w:p w:rsidR="00DA7BBF" w:rsidRPr="007E6191" w:rsidRDefault="00DA7BBF" w:rsidP="0081775F">
      <w:pPr>
        <w:pStyle w:val="NoSpacing"/>
        <w:rPr>
          <w:rFonts w:asciiTheme="minorHAnsi" w:hAnsiTheme="minorHAnsi" w:cstheme="minorHAnsi"/>
          <w:sz w:val="24"/>
          <w:szCs w:val="24"/>
        </w:rPr>
      </w:pPr>
    </w:p>
    <w:p w:rsidR="00DA7BBF" w:rsidRPr="007E6191" w:rsidRDefault="00DA7BBF" w:rsidP="00DA7BBF">
      <w:pPr>
        <w:spacing w:after="0" w:line="240" w:lineRule="auto"/>
        <w:rPr>
          <w:rFonts w:eastAsia="Times New Roman" w:cstheme="minorHAnsi"/>
          <w:sz w:val="24"/>
          <w:szCs w:val="24"/>
        </w:rPr>
      </w:pPr>
      <w:r w:rsidRPr="007E6191">
        <w:rPr>
          <w:rFonts w:eastAsia="Times New Roman" w:cstheme="minorHAnsi"/>
          <w:sz w:val="24"/>
          <w:szCs w:val="24"/>
          <w:highlight w:val="yellow"/>
        </w:rPr>
        <w:t>DAY 2</w:t>
      </w:r>
    </w:p>
    <w:p w:rsidR="00DA7BBF" w:rsidRPr="007E6191" w:rsidRDefault="00DA7BBF" w:rsidP="00DA7BBF">
      <w:pPr>
        <w:spacing w:after="0" w:line="240" w:lineRule="auto"/>
        <w:rPr>
          <w:rFonts w:eastAsia="Times New Roman" w:cstheme="minorHAnsi"/>
          <w:sz w:val="24"/>
          <w:szCs w:val="24"/>
        </w:rPr>
      </w:pPr>
    </w:p>
    <w:p w:rsidR="00714B2F" w:rsidRPr="007E6191" w:rsidRDefault="00DA7BBF" w:rsidP="00714B2F">
      <w:pPr>
        <w:pStyle w:val="NormalWeb"/>
        <w:spacing w:before="0" w:beforeAutospacing="0" w:after="0" w:afterAutospacing="0"/>
        <w:rPr>
          <w:rFonts w:asciiTheme="minorHAnsi" w:hAnsiTheme="minorHAnsi" w:cstheme="minorHAnsi"/>
          <w:color w:val="0E101A"/>
        </w:rPr>
      </w:pPr>
      <w:r w:rsidRPr="007E6191">
        <w:rPr>
          <w:rFonts w:asciiTheme="minorHAnsi" w:eastAsia="Times New Roman" w:hAnsiTheme="minorHAnsi" w:cstheme="minorHAnsi"/>
        </w:rPr>
        <w:t xml:space="preserve"> </w:t>
      </w:r>
      <w:r w:rsidR="00F773C6" w:rsidRPr="007E6191">
        <w:rPr>
          <w:rFonts w:asciiTheme="minorHAnsi" w:eastAsia="Times New Roman" w:hAnsiTheme="minorHAnsi" w:cstheme="minorHAnsi"/>
        </w:rPr>
        <w:t xml:space="preserve"> </w:t>
      </w:r>
      <w:r w:rsidR="00714B2F" w:rsidRPr="007E6191">
        <w:rPr>
          <w:rFonts w:asciiTheme="minorHAnsi" w:eastAsia="Times New Roman" w:hAnsiTheme="minorHAnsi" w:cstheme="minorHAnsi"/>
        </w:rPr>
        <w:t xml:space="preserve">  </w:t>
      </w:r>
      <w:r w:rsidR="00714B2F" w:rsidRPr="007E6191">
        <w:rPr>
          <w:rFonts w:asciiTheme="minorHAnsi" w:hAnsiTheme="minorHAnsi" w:cstheme="minorHAnsi"/>
          <w:color w:val="0E101A"/>
        </w:rPr>
        <w:t> </w:t>
      </w:r>
      <w:r w:rsidR="00714B2F" w:rsidRPr="007E6191">
        <w:rPr>
          <w:rFonts w:asciiTheme="minorHAnsi" w:hAnsiTheme="minorHAnsi" w:cstheme="minorHAnsi"/>
          <w:b/>
          <w:color w:val="0E101A"/>
          <w:highlight w:val="yellow"/>
        </w:rPr>
        <w:t>CALL TO ORDER</w:t>
      </w:r>
      <w:r w:rsidR="00714B2F" w:rsidRPr="007E6191">
        <w:rPr>
          <w:rFonts w:asciiTheme="minorHAnsi" w:hAnsiTheme="minorHAnsi" w:cstheme="minorHAnsi"/>
          <w:b/>
          <w:color w:val="0E101A"/>
        </w:rPr>
        <w:t>-</w:t>
      </w:r>
      <w:r w:rsidR="00714B2F" w:rsidRPr="007E6191">
        <w:rPr>
          <w:rFonts w:asciiTheme="minorHAnsi" w:hAnsiTheme="minorHAnsi" w:cstheme="minorHAnsi"/>
          <w:color w:val="0E101A"/>
        </w:rPr>
        <w:t xml:space="preserve"> Chairman Danny Cottonham called the meeting to order at 9:15 am. Roll call was conducted by Secretary Daryn Broussard. A quorum was established. Guest introduced themselves.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The chairman thanked all that are in attendance and thanked the new state agency members for giving reports that normally we would not hear. </w:t>
      </w:r>
    </w:p>
    <w:p w:rsidR="00714B2F" w:rsidRPr="007E6191" w:rsidRDefault="00714B2F" w:rsidP="00714B2F">
      <w:pPr>
        <w:pStyle w:val="NormalWeb"/>
        <w:spacing w:before="0" w:beforeAutospacing="0" w:after="0" w:afterAutospacing="0"/>
        <w:rPr>
          <w:rFonts w:asciiTheme="minorHAnsi" w:hAnsiTheme="minorHAnsi" w:cstheme="minorHAnsi"/>
          <w:color w:val="0E101A"/>
        </w:rPr>
      </w:pPr>
    </w:p>
    <w:p w:rsidR="00714B2F" w:rsidRPr="007E6191" w:rsidRDefault="00714B2F" w:rsidP="00714B2F">
      <w:pPr>
        <w:pStyle w:val="NormalWeb"/>
        <w:spacing w:before="0" w:beforeAutospacing="0" w:after="0" w:afterAutospacing="0"/>
        <w:rPr>
          <w:rFonts w:asciiTheme="minorHAnsi" w:hAnsiTheme="minorHAnsi" w:cstheme="minorHAnsi"/>
          <w:color w:val="0E101A"/>
        </w:rPr>
      </w:pPr>
    </w:p>
    <w:p w:rsidR="00714B2F" w:rsidRPr="007E6191" w:rsidRDefault="00714B2F" w:rsidP="00714B2F">
      <w:pPr>
        <w:pStyle w:val="NormalWeb"/>
        <w:spacing w:before="0" w:beforeAutospacing="0" w:after="0" w:afterAutospacing="0"/>
        <w:rPr>
          <w:rFonts w:asciiTheme="minorHAnsi" w:hAnsiTheme="minorHAnsi" w:cstheme="minorHAnsi"/>
          <w:color w:val="0E101A"/>
          <w:highlight w:val="yellow"/>
        </w:rPr>
      </w:pPr>
      <w:r w:rsidRPr="007E6191">
        <w:rPr>
          <w:rStyle w:val="Strong"/>
          <w:rFonts w:asciiTheme="minorHAnsi" w:hAnsiTheme="minorHAnsi" w:cstheme="minorHAnsi"/>
          <w:color w:val="0E101A"/>
          <w:highlight w:val="yellow"/>
        </w:rPr>
        <w:t>SPIL GOAL #1: Objective 1: Activity 8: Partnerships with other advocacy groups by including reports from other groups or presentations from other groups </w:t>
      </w:r>
      <w:r w:rsidRPr="007E6191">
        <w:rPr>
          <w:rFonts w:asciiTheme="minorHAnsi" w:hAnsiTheme="minorHAnsi" w:cstheme="minorHAnsi"/>
          <w:color w:val="0E101A"/>
          <w:highlight w:val="yellow"/>
        </w:rPr>
        <w:t> </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Style w:val="Strong"/>
          <w:rFonts w:asciiTheme="minorHAnsi" w:hAnsiTheme="minorHAnsi" w:cstheme="minorHAnsi"/>
          <w:color w:val="0E101A"/>
          <w:highlight w:val="yellow"/>
        </w:rPr>
        <w:t> 15 mins 9:15- 9:30</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Bambi gave a short report on GODA</w:t>
      </w:r>
      <w:r w:rsidRPr="007E6191">
        <w:rPr>
          <w:rStyle w:val="Strong"/>
          <w:rFonts w:asciiTheme="minorHAnsi" w:hAnsiTheme="minorHAnsi" w:cstheme="minorHAnsi"/>
          <w:color w:val="0E101A"/>
        </w:rPr>
        <w:t>.</w:t>
      </w:r>
      <w:r w:rsidRPr="007E6191">
        <w:rPr>
          <w:rFonts w:asciiTheme="minorHAnsi" w:hAnsiTheme="minorHAnsi" w:cstheme="minorHAnsi"/>
          <w:color w:val="0E101A"/>
        </w:rPr>
        <w:t xml:space="preserve"> She stated that at this time they are responding to three hurricanes and collaborating with the Emergency Management and Disability and Aging Coalition to get things done. She has also been working with the governor’s policy team in </w:t>
      </w:r>
      <w:r w:rsidRPr="007E6191">
        <w:rPr>
          <w:rFonts w:asciiTheme="minorHAnsi" w:hAnsiTheme="minorHAnsi" w:cstheme="minorHAnsi"/>
          <w:color w:val="0E101A"/>
        </w:rPr>
        <w:lastRenderedPageBreak/>
        <w:t>regards to disability-related issues that will be potentially on the legislative agenda for next year. She mentioned the deadline change for the Governor’s Outstanding Leadership in Disabilities, GOLD awards to Monday. She posted the link and stated that submission of nominations can be emailed to </w:t>
      </w:r>
      <w:hyperlink r:id="rId9" w:tgtFrame="_blank" w:history="1">
        <w:r w:rsidRPr="007E6191">
          <w:rPr>
            <w:rStyle w:val="Hyperlink"/>
            <w:rFonts w:asciiTheme="minorHAnsi" w:hAnsiTheme="minorHAnsi" w:cstheme="minorHAnsi"/>
            <w:color w:val="4A6EE0"/>
          </w:rPr>
          <w:t>disabilityaffairs@la.gov</w:t>
        </w:r>
      </w:hyperlink>
      <w:r w:rsidRPr="007E6191">
        <w:rPr>
          <w:rFonts w:asciiTheme="minorHAnsi" w:hAnsiTheme="minorHAnsi" w:cstheme="minorHAnsi"/>
          <w:color w:val="0E101A"/>
        </w:rPr>
        <w:t>. The awards that need more nominations are the Patsy Barret award, the Veteran’s award, and the Service Animal of the year. She questioned the SILC to ask if anyone would like to be on the committee that selects the recipients and if so, send to Jamar at jamar.ennis.la.gov that you want to participate.</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Style w:val="Strong"/>
          <w:rFonts w:asciiTheme="minorHAnsi" w:hAnsiTheme="minorHAnsi" w:cstheme="minorHAnsi"/>
          <w:color w:val="0E101A"/>
        </w:rPr>
        <w:t> </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Style w:val="Strong"/>
          <w:rFonts w:asciiTheme="minorHAnsi" w:hAnsiTheme="minorHAnsi" w:cstheme="minorHAnsi"/>
          <w:color w:val="0E101A"/>
        </w:rPr>
        <w:t> </w:t>
      </w:r>
    </w:p>
    <w:p w:rsidR="00714B2F" w:rsidRPr="007E6191" w:rsidRDefault="00714B2F" w:rsidP="00714B2F">
      <w:pPr>
        <w:pStyle w:val="NormalWeb"/>
        <w:spacing w:before="0" w:beforeAutospacing="0" w:after="0" w:afterAutospacing="0"/>
        <w:rPr>
          <w:rFonts w:asciiTheme="minorHAnsi" w:hAnsiTheme="minorHAnsi" w:cstheme="minorHAnsi"/>
          <w:color w:val="0E101A"/>
          <w:highlight w:val="yellow"/>
        </w:rPr>
      </w:pPr>
      <w:r w:rsidRPr="007E6191">
        <w:rPr>
          <w:rStyle w:val="Strong"/>
          <w:rFonts w:asciiTheme="minorHAnsi" w:hAnsiTheme="minorHAnsi" w:cstheme="minorHAnsi"/>
          <w:color w:val="0E101A"/>
          <w:highlight w:val="yellow"/>
        </w:rPr>
        <w:t>Update of SPIL</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highlight w:val="yellow"/>
        </w:rPr>
        <w:t>Vote on SPIL amendments.</w:t>
      </w:r>
      <w:r w:rsidRPr="007E6191">
        <w:rPr>
          <w:rFonts w:asciiTheme="minorHAnsi" w:hAnsiTheme="minorHAnsi" w:cstheme="minorHAnsi"/>
          <w:color w:val="0E101A"/>
        </w:rPr>
        <w:t> </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 </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Chairman Danny Cottonham updated everyone yesterday that this part of the meeting will come today. He mentioned the SPIL not being approved, and the work that the SPIL committee has been working on regarding the issue. Ann M. Stated the SILC should be aware that 49 states got the same conditional approval that we did with a list of corrections to be made. There were only six state plans approved. Chairman Danny Cottonham asked the ED to share screen the document and state aloud each correction recommendation. Jessica described what the SILC will see as they go along. Chairman Danny Cottonham also described the makeup of the SPIL committee and the reason why a new appointment. Discussion of the SPIL corrections started- refer to meeting caption for precise corrections. It was mentioned that if we put any dates and cannot meet them, the SILC can always do amendments to restructure. Chairman Danny Cottonham asked Ann option regarding the matter. She stated, “a work plan specifically for the SILC and the centers to work toward achieving the objective to do specific action steps would be her recommendation.” Vice Chairman Sharron Hennessy   suggested making the objectives S.M.A.R.T. goals, specific, measurable, accountable, and realistic as stated in the SPIL instructions. Further discussions took place regarding the work plan and its structure. Chairman Danny Cottonham discussed, to clear up any confusion, that Ms. Blye stated that there are 4 federally recognized CIL’s with 3 center directors and the plan should reflect such. A SILC member also stated that if a CIL does not report at SILC meetings, it could affect consideration of future part B funding. The discussion digressed to speak about more corrections to the first part of the SPIL. A motion was made by Secretary Daryn Broussard to do a roll call vote to separate from the Governor’s Office. Rocky seconded. Anita G., Member- at- Large Erick Taylor, Rosezella V. voted Nye. A roll call vote was done thereafter.</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Shaeley Cheramie. My vote is to split. I vote in favor of the law.</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Antoinette Harrell. No.</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Treasurer Steven Nguyen. Yes.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Anita Gray. No.</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Jamie Duplechain.Yes.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Ester Marshal. Yes.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Stephen Whitlow. Yes.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Claudia Garofalo.Yes.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Darren Broussard. Yes.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Vice Chairman Sharron Hennessy. Yes.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lastRenderedPageBreak/>
        <w:t>Mitch Granger. Yes.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Rocky Fusilier Yes.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Rosezella Viltz.No.</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 xml:space="preserve">Jared Bottley. Not Available </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Member- at- Large Erick Taylor. No.</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Rashad Bristo. Yes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Twelve yeses. Four noes. Vote passes that SILC will separate from the Governor's office.</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Gale then described what this means regarding separation from the Governor’s Office. The ED then asked questions regarding the process of separation as it relates to the ED position, to be transparent about what can take place. Melissa also asked some additional questions to fully understand what must happen regarding contractual agreements to report to her supervisor. Further discussion took place regarding the reasoning behind some members say no to the vote to separate. It was also stated that SILC is not required to have a 5013C status, and the SILC can continue as an autonomous council of the state. Which means you elect your officers and make independent decisions. SILC can operate without taking on that tax-exempt status. Stephen W. described what a 501c3 status is and requires. Suggestions were given from Sha regarding finical agent duties. Discussions went on to talk about different fiscal agents.</w:t>
      </w:r>
    </w:p>
    <w:p w:rsidR="00714B2F" w:rsidRPr="007E6191" w:rsidRDefault="00714B2F" w:rsidP="00714B2F">
      <w:pPr>
        <w:pStyle w:val="NormalWeb"/>
        <w:spacing w:before="0" w:beforeAutospacing="0" w:after="0" w:afterAutospacing="0"/>
        <w:rPr>
          <w:rFonts w:asciiTheme="minorHAnsi" w:hAnsiTheme="minorHAnsi" w:cstheme="minorHAnsi"/>
          <w:color w:val="0E101A"/>
        </w:rPr>
      </w:pP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highlight w:val="yellow"/>
        </w:rPr>
        <w:t>Recess motioned by????</w:t>
      </w:r>
      <w:r w:rsidRPr="007E6191">
        <w:rPr>
          <w:rFonts w:asciiTheme="minorHAnsi" w:hAnsiTheme="minorHAnsi" w:cstheme="minorHAnsi"/>
          <w:color w:val="0E101A"/>
        </w:rPr>
        <w:t xml:space="preserve"> and seconded by Rose. Start meeting again at 11:25 a.m.</w:t>
      </w:r>
    </w:p>
    <w:p w:rsidR="00714B2F" w:rsidRPr="007E6191" w:rsidRDefault="00714B2F" w:rsidP="00714B2F">
      <w:pPr>
        <w:pStyle w:val="NormalWeb"/>
        <w:spacing w:before="0" w:beforeAutospacing="0" w:after="0" w:afterAutospacing="0"/>
        <w:rPr>
          <w:rFonts w:asciiTheme="minorHAnsi" w:hAnsiTheme="minorHAnsi" w:cstheme="minorHAnsi"/>
          <w:color w:val="0E101A"/>
        </w:rPr>
      </w:pP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 xml:space="preserve">Two committees came out of the discussion. </w:t>
      </w:r>
      <w:r w:rsidR="00B81A38">
        <w:rPr>
          <w:rFonts w:asciiTheme="minorHAnsi" w:hAnsiTheme="minorHAnsi" w:cstheme="minorHAnsi"/>
          <w:color w:val="0E101A"/>
        </w:rPr>
        <w:t xml:space="preserve"> Committee one. </w:t>
      </w:r>
      <w:r w:rsidRPr="007E6191">
        <w:rPr>
          <w:rFonts w:asciiTheme="minorHAnsi" w:hAnsiTheme="minorHAnsi" w:cstheme="minorHAnsi"/>
          <w:color w:val="0E101A"/>
        </w:rPr>
        <w:t>SILC member</w:t>
      </w:r>
      <w:r w:rsidRPr="00076B18">
        <w:rPr>
          <w:rFonts w:asciiTheme="minorHAnsi" w:hAnsiTheme="minorHAnsi" w:cstheme="minorHAnsi"/>
          <w:color w:val="0E101A"/>
          <w:highlight w:val="yellow"/>
        </w:rPr>
        <w:t>???</w:t>
      </w:r>
      <w:r w:rsidR="00B81A38">
        <w:rPr>
          <w:rFonts w:asciiTheme="minorHAnsi" w:hAnsiTheme="minorHAnsi" w:cstheme="minorHAnsi"/>
          <w:color w:val="0E101A"/>
        </w:rPr>
        <w:t xml:space="preserve"> m</w:t>
      </w:r>
      <w:r w:rsidRPr="007E6191">
        <w:rPr>
          <w:rFonts w:asciiTheme="minorHAnsi" w:hAnsiTheme="minorHAnsi" w:cstheme="minorHAnsi"/>
          <w:color w:val="0E101A"/>
        </w:rPr>
        <w:t>otioned to establish a committee that will begin the research process on finding the best fiscal agent for SILC. Rashad seconded the motion. The comm</w:t>
      </w:r>
      <w:r w:rsidR="00572089">
        <w:rPr>
          <w:rFonts w:asciiTheme="minorHAnsi" w:hAnsiTheme="minorHAnsi" w:cstheme="minorHAnsi"/>
          <w:color w:val="0E101A"/>
        </w:rPr>
        <w:t>ittee consists of Steven Nguyen</w:t>
      </w:r>
      <w:r w:rsidRPr="007E6191">
        <w:rPr>
          <w:rFonts w:asciiTheme="minorHAnsi" w:hAnsiTheme="minorHAnsi" w:cstheme="minorHAnsi"/>
          <w:color w:val="0E101A"/>
        </w:rPr>
        <w:t xml:space="preserve"> as the chair, Rashad, Erick, Daryn, and Ester. Committee two pertains to the executive director position as it relates to an evaluation process, pay scale, applications, interviewing, and hiring. This committee will be handled by the executive committee and Rashad. Concerning the date of Jul1 taken out of the SPIL, Chairman Danny Cottonham stated hard dates were not necessarily needed. Chairman Danny Cottonham restated the conversation with Ms. Blye. She indicated that wasn't necessarily wh</w:t>
      </w:r>
      <w:r w:rsidR="00572089">
        <w:rPr>
          <w:rFonts w:asciiTheme="minorHAnsi" w:hAnsiTheme="minorHAnsi" w:cstheme="minorHAnsi"/>
          <w:color w:val="0E101A"/>
        </w:rPr>
        <w:t>at she was looking for but she did want to see our actions move in a direction where</w:t>
      </w:r>
      <w:r w:rsidRPr="007E6191">
        <w:rPr>
          <w:rFonts w:asciiTheme="minorHAnsi" w:hAnsiTheme="minorHAnsi" w:cstheme="minorHAnsi"/>
          <w:color w:val="0E101A"/>
        </w:rPr>
        <w:t xml:space="preserve"> we ev</w:t>
      </w:r>
      <w:r w:rsidR="00572089">
        <w:rPr>
          <w:rFonts w:asciiTheme="minorHAnsi" w:hAnsiTheme="minorHAnsi" w:cstheme="minorHAnsi"/>
          <w:color w:val="0E101A"/>
        </w:rPr>
        <w:t>entually achieve autonomy. Also, she stated that she didn't want to see the SILC</w:t>
      </w:r>
      <w:r w:rsidRPr="007E6191">
        <w:rPr>
          <w:rFonts w:asciiTheme="minorHAnsi" w:hAnsiTheme="minorHAnsi" w:cstheme="minorHAnsi"/>
          <w:color w:val="0E101A"/>
        </w:rPr>
        <w:t xml:space="preserve"> tie ourselves into any dates that may jeopardize us for not being in compliance at some point. Vice Chairman Sharron Hennessy made a motion to develop a work plan to help guide us and set goals to decide where we are going and how we are going to do it. Secretary Daryn Broussard seconded the motion. The executive committee will have the description and pay scale for a permanent SILC director by June 1st, 2021 and hire the executive director by July 1, 2021. It was recommended that the SILC should not do multiple amendments so taking out the date would be better. The new date should reflect, when agreed, LRS having the proper 6 months to change contracts from the current fiscal agent. Melissa made the council mindful that if the SILC has not selected soon how logistics will operate and approve who the fiscal agent is going to be, the contract can't be in place by July 1 and you can't make the full separation by July 1. Gale stated New Horizons and SLIC have agreed to serve as the fiscal agent as a center at the SILC pleasure. Ann stated if you don’t meet the timelines suggested, then you will need to explain in your PPR that you weren't able to achieve that deadline because of the </w:t>
      </w:r>
      <w:r w:rsidRPr="007E6191">
        <w:rPr>
          <w:rFonts w:asciiTheme="minorHAnsi" w:hAnsiTheme="minorHAnsi" w:cstheme="minorHAnsi"/>
          <w:color w:val="0E101A"/>
        </w:rPr>
        <w:lastRenderedPageBreak/>
        <w:t>delay on the contract. It was also mentioned if the dates were to be pushed back it would have to be pushed back by one year for the interagency agreement to end at the end of a fiscal year. The motion regarding the work plan was brought back up at this time. Rose object. Motion still passes.</w:t>
      </w:r>
    </w:p>
    <w:p w:rsidR="00714B2F" w:rsidRPr="007E6191" w:rsidRDefault="00714B2F" w:rsidP="00714B2F">
      <w:pPr>
        <w:pStyle w:val="NormalWeb"/>
        <w:spacing w:before="0" w:beforeAutospacing="0" w:after="0" w:afterAutospacing="0"/>
        <w:rPr>
          <w:rFonts w:asciiTheme="minorHAnsi" w:hAnsiTheme="minorHAnsi" w:cstheme="minorHAnsi"/>
          <w:color w:val="0E101A"/>
        </w:rPr>
      </w:pP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Fonts w:asciiTheme="minorHAnsi" w:hAnsiTheme="minorHAnsi" w:cstheme="minorHAnsi"/>
          <w:color w:val="0E101A"/>
        </w:rPr>
        <w:t>All corrections were stated throughout the document with SILC committee recommendations and will be reflected in the new SPIL. The Chair asked for the ED to make arrangements to set up a conference call with the executive committee and Rashad as it relates to the executive director position. The Chair asked for this to be done by November 20th. The ED will make the necessary corrections to the SPIL document and send it out next week for everyone to review. Rose to move that we accept the SPIL for the next three years with the necessary corrections as SILC has discussed. Member- at- Large Erick Taylor Seconded. Motion pass. Rose had the opportunity to make some farewell comments to our council since this is her last meeting.</w:t>
      </w:r>
    </w:p>
    <w:p w:rsidR="00714B2F" w:rsidRPr="007E6191" w:rsidRDefault="00714B2F" w:rsidP="00714B2F">
      <w:pPr>
        <w:pStyle w:val="NormalWeb"/>
        <w:spacing w:before="0" w:beforeAutospacing="0" w:after="0" w:afterAutospacing="0"/>
        <w:rPr>
          <w:rFonts w:asciiTheme="minorHAnsi" w:hAnsiTheme="minorHAnsi" w:cstheme="minorHAnsi"/>
          <w:color w:val="0E101A"/>
        </w:rPr>
      </w:pPr>
      <w:r w:rsidRPr="007E6191">
        <w:rPr>
          <w:rStyle w:val="Strong"/>
          <w:rFonts w:asciiTheme="minorHAnsi" w:hAnsiTheme="minorHAnsi" w:cstheme="minorHAnsi"/>
          <w:color w:val="0E101A"/>
        </w:rPr>
        <w:t> </w:t>
      </w:r>
    </w:p>
    <w:p w:rsidR="00714B2F" w:rsidRPr="007E6191" w:rsidRDefault="00714B2F" w:rsidP="00714B2F">
      <w:pPr>
        <w:spacing w:after="0" w:line="240" w:lineRule="auto"/>
        <w:rPr>
          <w:rFonts w:cstheme="minorHAnsi"/>
          <w:b/>
          <w:sz w:val="24"/>
          <w:szCs w:val="24"/>
        </w:rPr>
      </w:pPr>
    </w:p>
    <w:p w:rsidR="00714B2F" w:rsidRPr="007E6191" w:rsidRDefault="00714B2F" w:rsidP="00714B2F">
      <w:pPr>
        <w:pStyle w:val="NoSpacing"/>
        <w:tabs>
          <w:tab w:val="left" w:pos="2115"/>
        </w:tabs>
        <w:rPr>
          <w:rFonts w:asciiTheme="minorHAnsi" w:hAnsiTheme="minorHAnsi" w:cstheme="minorHAnsi"/>
          <w:b/>
          <w:sz w:val="24"/>
          <w:szCs w:val="24"/>
        </w:rPr>
      </w:pPr>
    </w:p>
    <w:p w:rsidR="00714B2F" w:rsidRPr="007E6191" w:rsidRDefault="00714B2F" w:rsidP="00714B2F">
      <w:pPr>
        <w:pStyle w:val="NoSpacing"/>
        <w:tabs>
          <w:tab w:val="left" w:pos="2115"/>
        </w:tabs>
        <w:rPr>
          <w:rFonts w:asciiTheme="minorHAnsi" w:hAnsiTheme="minorHAnsi" w:cstheme="minorHAnsi"/>
          <w:sz w:val="24"/>
          <w:szCs w:val="24"/>
        </w:rPr>
      </w:pPr>
      <w:r w:rsidRPr="007E6191">
        <w:rPr>
          <w:rFonts w:asciiTheme="minorHAnsi" w:hAnsiTheme="minorHAnsi" w:cstheme="minorHAnsi"/>
          <w:sz w:val="24"/>
          <w:szCs w:val="24"/>
        </w:rPr>
        <w:t xml:space="preserve">  </w:t>
      </w:r>
    </w:p>
    <w:p w:rsidR="00714B2F" w:rsidRPr="007E6191" w:rsidRDefault="00714B2F" w:rsidP="00714B2F">
      <w:pPr>
        <w:pStyle w:val="NoSpacing"/>
        <w:tabs>
          <w:tab w:val="left" w:pos="2115"/>
        </w:tabs>
        <w:rPr>
          <w:rFonts w:asciiTheme="minorHAnsi" w:hAnsiTheme="minorHAnsi" w:cstheme="minorHAnsi"/>
          <w:b/>
          <w:sz w:val="24"/>
          <w:szCs w:val="24"/>
          <w:highlight w:val="yellow"/>
        </w:rPr>
      </w:pPr>
      <w:r w:rsidRPr="007E6191">
        <w:rPr>
          <w:rFonts w:asciiTheme="minorHAnsi" w:hAnsiTheme="minorHAnsi" w:cstheme="minorHAnsi"/>
          <w:b/>
          <w:sz w:val="24"/>
          <w:szCs w:val="24"/>
          <w:highlight w:val="yellow"/>
        </w:rPr>
        <w:t>SPIL GOAL #3: Objective 2: Activity 1: Participating in webinars, conference calls, and training from national groups</w:t>
      </w:r>
    </w:p>
    <w:p w:rsidR="00714B2F" w:rsidRPr="007E6191" w:rsidRDefault="00714B2F" w:rsidP="00714B2F">
      <w:pPr>
        <w:pStyle w:val="NoSpacing"/>
        <w:tabs>
          <w:tab w:val="left" w:pos="2115"/>
        </w:tabs>
        <w:rPr>
          <w:rFonts w:asciiTheme="minorHAnsi" w:hAnsiTheme="minorHAnsi" w:cstheme="minorHAnsi"/>
          <w:sz w:val="24"/>
          <w:szCs w:val="24"/>
        </w:rPr>
      </w:pPr>
      <w:r w:rsidRPr="007E6191">
        <w:rPr>
          <w:rFonts w:asciiTheme="minorHAnsi" w:hAnsiTheme="minorHAnsi" w:cstheme="minorHAnsi"/>
          <w:sz w:val="24"/>
          <w:szCs w:val="24"/>
        </w:rPr>
        <w:t xml:space="preserve">Report was tabled. </w:t>
      </w:r>
    </w:p>
    <w:p w:rsidR="00714B2F" w:rsidRPr="007E6191" w:rsidRDefault="00714B2F" w:rsidP="00714B2F">
      <w:pPr>
        <w:pStyle w:val="NoSpacing"/>
        <w:tabs>
          <w:tab w:val="left" w:pos="2115"/>
        </w:tabs>
        <w:rPr>
          <w:rFonts w:asciiTheme="minorHAnsi" w:hAnsiTheme="minorHAnsi" w:cstheme="minorHAnsi"/>
          <w:sz w:val="24"/>
          <w:szCs w:val="24"/>
        </w:rPr>
      </w:pPr>
    </w:p>
    <w:p w:rsidR="00714B2F" w:rsidRPr="007E6191" w:rsidRDefault="00714B2F" w:rsidP="00714B2F">
      <w:pPr>
        <w:pStyle w:val="NoSpacing"/>
        <w:tabs>
          <w:tab w:val="left" w:pos="2115"/>
        </w:tabs>
        <w:rPr>
          <w:rFonts w:asciiTheme="minorHAnsi" w:hAnsiTheme="minorHAnsi" w:cstheme="minorHAnsi"/>
          <w:b/>
          <w:sz w:val="24"/>
          <w:szCs w:val="24"/>
        </w:rPr>
      </w:pPr>
    </w:p>
    <w:p w:rsidR="00714B2F" w:rsidRPr="007E6191" w:rsidRDefault="00714B2F" w:rsidP="00714B2F">
      <w:pPr>
        <w:pStyle w:val="NoSpacing"/>
        <w:tabs>
          <w:tab w:val="left" w:pos="2115"/>
        </w:tabs>
        <w:rPr>
          <w:rFonts w:asciiTheme="minorHAnsi" w:hAnsiTheme="minorHAnsi" w:cstheme="minorHAnsi"/>
          <w:b/>
          <w:sz w:val="24"/>
          <w:szCs w:val="24"/>
          <w:highlight w:val="yellow"/>
        </w:rPr>
      </w:pPr>
      <w:r w:rsidRPr="007E6191">
        <w:rPr>
          <w:rFonts w:asciiTheme="minorHAnsi" w:hAnsiTheme="minorHAnsi" w:cstheme="minorHAnsi"/>
          <w:b/>
          <w:sz w:val="24"/>
          <w:szCs w:val="24"/>
          <w:highlight w:val="yellow"/>
        </w:rPr>
        <w:t>SPIL GOAL #1: Objective 1: Activity 7: Plans for the next annual meeting at a Center for Independent Living</w:t>
      </w:r>
    </w:p>
    <w:p w:rsidR="00714B2F" w:rsidRPr="007E6191" w:rsidRDefault="00714B2F" w:rsidP="00714B2F">
      <w:pPr>
        <w:pStyle w:val="NoSpacing"/>
        <w:tabs>
          <w:tab w:val="left" w:pos="2115"/>
        </w:tabs>
        <w:rPr>
          <w:rFonts w:asciiTheme="minorHAnsi" w:hAnsiTheme="minorHAnsi" w:cstheme="minorHAnsi"/>
          <w:b/>
          <w:sz w:val="24"/>
          <w:szCs w:val="24"/>
        </w:rPr>
      </w:pPr>
      <w:r w:rsidRPr="007E6191">
        <w:rPr>
          <w:rFonts w:asciiTheme="minorHAnsi" w:hAnsiTheme="minorHAnsi" w:cstheme="minorHAnsi"/>
          <w:sz w:val="24"/>
          <w:szCs w:val="24"/>
        </w:rPr>
        <w:t>The ED gave an update for the next virtual meeting which will be February 4</w:t>
      </w:r>
      <w:r w:rsidRPr="007E6191">
        <w:rPr>
          <w:rFonts w:asciiTheme="minorHAnsi" w:hAnsiTheme="minorHAnsi" w:cstheme="minorHAnsi"/>
          <w:sz w:val="24"/>
          <w:szCs w:val="24"/>
          <w:vertAlign w:val="superscript"/>
        </w:rPr>
        <w:t xml:space="preserve">th </w:t>
      </w:r>
      <w:r w:rsidRPr="007E6191">
        <w:rPr>
          <w:rFonts w:asciiTheme="minorHAnsi" w:hAnsiTheme="minorHAnsi" w:cstheme="minorHAnsi"/>
          <w:sz w:val="24"/>
          <w:szCs w:val="24"/>
        </w:rPr>
        <w:t>and 5</w:t>
      </w:r>
      <w:r w:rsidRPr="007E6191">
        <w:rPr>
          <w:rFonts w:asciiTheme="minorHAnsi" w:hAnsiTheme="minorHAnsi" w:cstheme="minorHAnsi"/>
          <w:sz w:val="24"/>
          <w:szCs w:val="24"/>
          <w:vertAlign w:val="superscript"/>
        </w:rPr>
        <w:t>th</w:t>
      </w:r>
      <w:r w:rsidRPr="007E6191">
        <w:rPr>
          <w:rFonts w:asciiTheme="minorHAnsi" w:hAnsiTheme="minorHAnsi" w:cstheme="minorHAnsi"/>
          <w:sz w:val="24"/>
          <w:szCs w:val="24"/>
        </w:rPr>
        <w:t>.</w:t>
      </w:r>
      <w:r w:rsidRPr="007E6191">
        <w:rPr>
          <w:rFonts w:asciiTheme="minorHAnsi" w:hAnsiTheme="minorHAnsi" w:cstheme="minorHAnsi"/>
          <w:b/>
          <w:sz w:val="24"/>
          <w:szCs w:val="24"/>
        </w:rPr>
        <w:t xml:space="preserve"> </w:t>
      </w:r>
    </w:p>
    <w:p w:rsidR="00714B2F" w:rsidRPr="007E6191" w:rsidRDefault="00714B2F" w:rsidP="00714B2F">
      <w:pPr>
        <w:pStyle w:val="NoSpacing"/>
        <w:tabs>
          <w:tab w:val="left" w:pos="2115"/>
        </w:tabs>
        <w:rPr>
          <w:rFonts w:asciiTheme="minorHAnsi" w:hAnsiTheme="minorHAnsi" w:cstheme="minorHAnsi"/>
          <w:b/>
          <w:sz w:val="24"/>
          <w:szCs w:val="24"/>
        </w:rPr>
      </w:pPr>
    </w:p>
    <w:p w:rsidR="00714B2F" w:rsidRPr="007E6191" w:rsidRDefault="00714B2F" w:rsidP="00714B2F">
      <w:pPr>
        <w:pStyle w:val="NoSpacing"/>
        <w:tabs>
          <w:tab w:val="left" w:pos="6670"/>
        </w:tabs>
        <w:rPr>
          <w:rFonts w:asciiTheme="minorHAnsi" w:hAnsiTheme="minorHAnsi" w:cstheme="minorHAnsi"/>
          <w:b/>
          <w:sz w:val="24"/>
          <w:szCs w:val="24"/>
        </w:rPr>
      </w:pPr>
      <w:r w:rsidRPr="007E6191">
        <w:rPr>
          <w:rFonts w:asciiTheme="minorHAnsi" w:hAnsiTheme="minorHAnsi" w:cstheme="minorHAnsi"/>
          <w:b/>
          <w:sz w:val="24"/>
          <w:szCs w:val="24"/>
        </w:rPr>
        <w:tab/>
      </w:r>
    </w:p>
    <w:p w:rsidR="00714B2F" w:rsidRPr="007E6191" w:rsidRDefault="00714B2F" w:rsidP="00714B2F">
      <w:pPr>
        <w:pStyle w:val="NoSpacing"/>
        <w:tabs>
          <w:tab w:val="left" w:pos="2115"/>
        </w:tabs>
        <w:rPr>
          <w:rFonts w:asciiTheme="minorHAnsi" w:hAnsiTheme="minorHAnsi" w:cstheme="minorHAnsi"/>
          <w:b/>
          <w:sz w:val="24"/>
          <w:szCs w:val="24"/>
          <w:highlight w:val="yellow"/>
        </w:rPr>
      </w:pPr>
      <w:r w:rsidRPr="007E6191">
        <w:rPr>
          <w:rFonts w:asciiTheme="minorHAnsi" w:hAnsiTheme="minorHAnsi" w:cstheme="minorHAnsi"/>
          <w:b/>
          <w:sz w:val="24"/>
          <w:szCs w:val="24"/>
          <w:highlight w:val="yellow"/>
        </w:rPr>
        <w:t xml:space="preserve">Other Business and Closing Comments </w:t>
      </w:r>
    </w:p>
    <w:p w:rsidR="00714B2F" w:rsidRPr="007E6191" w:rsidRDefault="00714B2F" w:rsidP="00714B2F">
      <w:pPr>
        <w:pStyle w:val="NoSpacing"/>
        <w:tabs>
          <w:tab w:val="left" w:pos="2115"/>
        </w:tabs>
        <w:rPr>
          <w:rFonts w:asciiTheme="minorHAnsi" w:hAnsiTheme="minorHAnsi" w:cstheme="minorHAnsi"/>
          <w:b/>
          <w:sz w:val="24"/>
          <w:szCs w:val="24"/>
        </w:rPr>
      </w:pPr>
      <w:r w:rsidRPr="007E6191">
        <w:rPr>
          <w:rFonts w:asciiTheme="minorHAnsi" w:hAnsiTheme="minorHAnsi" w:cstheme="minorHAnsi"/>
          <w:b/>
          <w:sz w:val="24"/>
          <w:szCs w:val="24"/>
          <w:highlight w:val="yellow"/>
        </w:rPr>
        <w:t>11:05 -12:00pm</w:t>
      </w:r>
    </w:p>
    <w:p w:rsidR="00714B2F" w:rsidRPr="007E6191" w:rsidRDefault="00714B2F" w:rsidP="00714B2F">
      <w:pPr>
        <w:pStyle w:val="NoSpacing"/>
        <w:tabs>
          <w:tab w:val="left" w:pos="2115"/>
        </w:tabs>
        <w:rPr>
          <w:rFonts w:asciiTheme="minorHAnsi" w:hAnsiTheme="minorHAnsi" w:cstheme="minorHAnsi"/>
          <w:b/>
          <w:sz w:val="24"/>
          <w:szCs w:val="24"/>
        </w:rPr>
      </w:pPr>
    </w:p>
    <w:p w:rsidR="00714B2F" w:rsidRPr="007E6191" w:rsidRDefault="00714B2F" w:rsidP="00714B2F">
      <w:pPr>
        <w:pStyle w:val="NoSpacing"/>
        <w:tabs>
          <w:tab w:val="left" w:pos="2115"/>
        </w:tabs>
        <w:rPr>
          <w:rFonts w:asciiTheme="minorHAnsi" w:hAnsiTheme="minorHAnsi" w:cstheme="minorHAnsi"/>
          <w:b/>
          <w:sz w:val="24"/>
          <w:szCs w:val="24"/>
        </w:rPr>
      </w:pPr>
      <w:r w:rsidRPr="007E6191">
        <w:rPr>
          <w:rFonts w:asciiTheme="minorHAnsi" w:hAnsiTheme="minorHAnsi" w:cstheme="minorHAnsi"/>
          <w:b/>
          <w:sz w:val="24"/>
          <w:szCs w:val="24"/>
        </w:rPr>
        <w:t>Adjournment</w:t>
      </w:r>
    </w:p>
    <w:p w:rsidR="00714B2F" w:rsidRPr="007E6191" w:rsidRDefault="00714B2F" w:rsidP="00714B2F">
      <w:pPr>
        <w:pStyle w:val="NoSpacing"/>
        <w:tabs>
          <w:tab w:val="left" w:pos="2115"/>
        </w:tabs>
        <w:rPr>
          <w:rFonts w:asciiTheme="minorHAnsi" w:hAnsiTheme="minorHAnsi" w:cstheme="minorHAnsi"/>
          <w:b/>
          <w:sz w:val="24"/>
          <w:szCs w:val="24"/>
        </w:rPr>
      </w:pPr>
    </w:p>
    <w:p w:rsidR="00714B2F" w:rsidRPr="007E6191" w:rsidRDefault="00714B2F" w:rsidP="00714B2F">
      <w:pPr>
        <w:rPr>
          <w:rFonts w:cstheme="minorHAnsi"/>
          <w:sz w:val="24"/>
          <w:szCs w:val="24"/>
        </w:rPr>
      </w:pPr>
      <w:r w:rsidRPr="007E6191">
        <w:rPr>
          <w:rFonts w:cstheme="minorHAnsi"/>
          <w:sz w:val="24"/>
          <w:szCs w:val="24"/>
        </w:rPr>
        <w:t xml:space="preserve">Motion from </w:t>
      </w:r>
      <w:r w:rsidRPr="007E6191">
        <w:rPr>
          <w:rFonts w:cstheme="minorHAnsi"/>
          <w:color w:val="0E101A"/>
          <w:sz w:val="24"/>
          <w:szCs w:val="24"/>
        </w:rPr>
        <w:t>Member- at- Large Erick Taylor</w:t>
      </w:r>
      <w:r w:rsidRPr="007E6191">
        <w:rPr>
          <w:rFonts w:cstheme="minorHAnsi"/>
          <w:sz w:val="24"/>
          <w:szCs w:val="24"/>
        </w:rPr>
        <w:t xml:space="preserve"> and seconded by Secretary Daryn Broussard.</w:t>
      </w:r>
    </w:p>
    <w:p w:rsidR="00B84295" w:rsidRPr="007E6191" w:rsidRDefault="00B84295" w:rsidP="00714B2F">
      <w:pPr>
        <w:spacing w:after="0" w:line="240" w:lineRule="auto"/>
        <w:rPr>
          <w:rFonts w:cstheme="minorHAnsi"/>
          <w:sz w:val="24"/>
          <w:szCs w:val="24"/>
        </w:rPr>
      </w:pPr>
    </w:p>
    <w:p w:rsidR="00D84036" w:rsidRPr="007E6191" w:rsidRDefault="00D84036">
      <w:pPr>
        <w:rPr>
          <w:rFonts w:cstheme="minorHAnsi"/>
          <w:color w:val="FF0000"/>
          <w:sz w:val="24"/>
          <w:szCs w:val="24"/>
        </w:rPr>
      </w:pPr>
      <w:bookmarkStart w:id="0" w:name="_GoBack"/>
      <w:bookmarkEnd w:id="0"/>
    </w:p>
    <w:sectPr w:rsidR="00D84036" w:rsidRPr="007E6191" w:rsidSect="00714B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ED" w:rsidRDefault="00680DED" w:rsidP="00472F2E">
      <w:pPr>
        <w:spacing w:after="0" w:line="240" w:lineRule="auto"/>
      </w:pPr>
      <w:r>
        <w:separator/>
      </w:r>
    </w:p>
  </w:endnote>
  <w:endnote w:type="continuationSeparator" w:id="0">
    <w:p w:rsidR="00680DED" w:rsidRDefault="00680DED" w:rsidP="0047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ED" w:rsidRDefault="00680DED" w:rsidP="00472F2E">
      <w:pPr>
        <w:spacing w:after="0" w:line="240" w:lineRule="auto"/>
      </w:pPr>
      <w:r>
        <w:separator/>
      </w:r>
    </w:p>
  </w:footnote>
  <w:footnote w:type="continuationSeparator" w:id="0">
    <w:p w:rsidR="00680DED" w:rsidRDefault="00680DED" w:rsidP="00472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377"/>
    <w:multiLevelType w:val="hybridMultilevel"/>
    <w:tmpl w:val="006C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45395"/>
    <w:multiLevelType w:val="hybridMultilevel"/>
    <w:tmpl w:val="7E16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14109"/>
    <w:multiLevelType w:val="hybridMultilevel"/>
    <w:tmpl w:val="A18C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101F2E"/>
    <w:multiLevelType w:val="hybridMultilevel"/>
    <w:tmpl w:val="BA06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E004C"/>
    <w:multiLevelType w:val="hybridMultilevel"/>
    <w:tmpl w:val="A514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A63068"/>
    <w:multiLevelType w:val="hybridMultilevel"/>
    <w:tmpl w:val="7EE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C42"/>
    <w:multiLevelType w:val="hybridMultilevel"/>
    <w:tmpl w:val="8AD0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0708EE"/>
    <w:multiLevelType w:val="hybridMultilevel"/>
    <w:tmpl w:val="7AB8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15444"/>
    <w:multiLevelType w:val="hybridMultilevel"/>
    <w:tmpl w:val="F55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760FE"/>
    <w:multiLevelType w:val="hybridMultilevel"/>
    <w:tmpl w:val="509A8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57736"/>
    <w:multiLevelType w:val="hybridMultilevel"/>
    <w:tmpl w:val="566E2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8B1E03"/>
    <w:multiLevelType w:val="hybridMultilevel"/>
    <w:tmpl w:val="67744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61995"/>
    <w:multiLevelType w:val="hybridMultilevel"/>
    <w:tmpl w:val="495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215185"/>
    <w:multiLevelType w:val="hybridMultilevel"/>
    <w:tmpl w:val="7EE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86FDE"/>
    <w:multiLevelType w:val="hybridMultilevel"/>
    <w:tmpl w:val="DB1E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8F740E"/>
    <w:multiLevelType w:val="hybridMultilevel"/>
    <w:tmpl w:val="60D2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F4725"/>
    <w:multiLevelType w:val="hybridMultilevel"/>
    <w:tmpl w:val="24F2D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CA35CD"/>
    <w:multiLevelType w:val="hybridMultilevel"/>
    <w:tmpl w:val="7EE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0392B"/>
    <w:multiLevelType w:val="hybridMultilevel"/>
    <w:tmpl w:val="7EE49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80ED1"/>
    <w:multiLevelType w:val="hybridMultilevel"/>
    <w:tmpl w:val="D1CC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7509A6"/>
    <w:multiLevelType w:val="hybridMultilevel"/>
    <w:tmpl w:val="9AF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D2171"/>
    <w:multiLevelType w:val="hybridMultilevel"/>
    <w:tmpl w:val="1284C2A2"/>
    <w:lvl w:ilvl="0" w:tplc="04090003">
      <w:start w:val="1"/>
      <w:numFmt w:val="bullet"/>
      <w:lvlText w:val="o"/>
      <w:lvlJc w:val="left"/>
      <w:pPr>
        <w:ind w:left="1515" w:hanging="360"/>
      </w:pPr>
      <w:rPr>
        <w:rFonts w:ascii="Courier New" w:hAnsi="Courier New" w:cs="Courier New"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22" w15:restartNumberingAfterBreak="0">
    <w:nsid w:val="5FD53862"/>
    <w:multiLevelType w:val="hybridMultilevel"/>
    <w:tmpl w:val="6BD2E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553E34"/>
    <w:multiLevelType w:val="hybridMultilevel"/>
    <w:tmpl w:val="7EE493C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7660C4F"/>
    <w:multiLevelType w:val="hybridMultilevel"/>
    <w:tmpl w:val="8A4292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00531"/>
    <w:multiLevelType w:val="hybridMultilevel"/>
    <w:tmpl w:val="AA1A3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0667F8"/>
    <w:multiLevelType w:val="hybridMultilevel"/>
    <w:tmpl w:val="0B16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820FD"/>
    <w:multiLevelType w:val="hybridMultilevel"/>
    <w:tmpl w:val="9C06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477A8"/>
    <w:multiLevelType w:val="hybridMultilevel"/>
    <w:tmpl w:val="8BDC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474ED"/>
    <w:multiLevelType w:val="hybridMultilevel"/>
    <w:tmpl w:val="00CE31EA"/>
    <w:lvl w:ilvl="0" w:tplc="04090001">
      <w:start w:val="1"/>
      <w:numFmt w:val="bullet"/>
      <w:lvlText w:val=""/>
      <w:lvlJc w:val="left"/>
      <w:pPr>
        <w:ind w:left="751" w:hanging="360"/>
      </w:pPr>
      <w:rPr>
        <w:rFonts w:ascii="Symbol" w:hAnsi="Symbol" w:hint="default"/>
      </w:rPr>
    </w:lvl>
    <w:lvl w:ilvl="1" w:tplc="04090003">
      <w:start w:val="1"/>
      <w:numFmt w:val="bullet"/>
      <w:lvlText w:val="o"/>
      <w:lvlJc w:val="left"/>
      <w:pPr>
        <w:ind w:left="1471" w:hanging="360"/>
      </w:pPr>
      <w:rPr>
        <w:rFonts w:ascii="Courier New" w:hAnsi="Courier New" w:cs="Courier New" w:hint="default"/>
      </w:rPr>
    </w:lvl>
    <w:lvl w:ilvl="2" w:tplc="04090005">
      <w:start w:val="1"/>
      <w:numFmt w:val="bullet"/>
      <w:lvlText w:val=""/>
      <w:lvlJc w:val="left"/>
      <w:pPr>
        <w:ind w:left="2191" w:hanging="360"/>
      </w:pPr>
      <w:rPr>
        <w:rFonts w:ascii="Wingdings" w:hAnsi="Wingdings" w:hint="default"/>
      </w:rPr>
    </w:lvl>
    <w:lvl w:ilvl="3" w:tplc="04090001">
      <w:start w:val="1"/>
      <w:numFmt w:val="bullet"/>
      <w:lvlText w:val=""/>
      <w:lvlJc w:val="left"/>
      <w:pPr>
        <w:ind w:left="2911" w:hanging="360"/>
      </w:pPr>
      <w:rPr>
        <w:rFonts w:ascii="Symbol" w:hAnsi="Symbol" w:hint="default"/>
      </w:rPr>
    </w:lvl>
    <w:lvl w:ilvl="4" w:tplc="04090003">
      <w:start w:val="1"/>
      <w:numFmt w:val="bullet"/>
      <w:lvlText w:val="o"/>
      <w:lvlJc w:val="left"/>
      <w:pPr>
        <w:ind w:left="3631" w:hanging="360"/>
      </w:pPr>
      <w:rPr>
        <w:rFonts w:ascii="Courier New" w:hAnsi="Courier New" w:cs="Courier New" w:hint="default"/>
      </w:rPr>
    </w:lvl>
    <w:lvl w:ilvl="5" w:tplc="04090005">
      <w:start w:val="1"/>
      <w:numFmt w:val="bullet"/>
      <w:lvlText w:val=""/>
      <w:lvlJc w:val="left"/>
      <w:pPr>
        <w:ind w:left="4351" w:hanging="360"/>
      </w:pPr>
      <w:rPr>
        <w:rFonts w:ascii="Wingdings" w:hAnsi="Wingdings" w:hint="default"/>
      </w:rPr>
    </w:lvl>
    <w:lvl w:ilvl="6" w:tplc="04090001">
      <w:start w:val="1"/>
      <w:numFmt w:val="bullet"/>
      <w:lvlText w:val=""/>
      <w:lvlJc w:val="left"/>
      <w:pPr>
        <w:ind w:left="5071" w:hanging="360"/>
      </w:pPr>
      <w:rPr>
        <w:rFonts w:ascii="Symbol" w:hAnsi="Symbol" w:hint="default"/>
      </w:rPr>
    </w:lvl>
    <w:lvl w:ilvl="7" w:tplc="04090003">
      <w:start w:val="1"/>
      <w:numFmt w:val="bullet"/>
      <w:lvlText w:val="o"/>
      <w:lvlJc w:val="left"/>
      <w:pPr>
        <w:ind w:left="5791" w:hanging="360"/>
      </w:pPr>
      <w:rPr>
        <w:rFonts w:ascii="Courier New" w:hAnsi="Courier New" w:cs="Courier New" w:hint="default"/>
      </w:rPr>
    </w:lvl>
    <w:lvl w:ilvl="8" w:tplc="04090005">
      <w:start w:val="1"/>
      <w:numFmt w:val="bullet"/>
      <w:lvlText w:val=""/>
      <w:lvlJc w:val="left"/>
      <w:pPr>
        <w:ind w:left="6511" w:hanging="360"/>
      </w:pPr>
      <w:rPr>
        <w:rFonts w:ascii="Wingdings" w:hAnsi="Wingdings" w:hint="default"/>
      </w:rPr>
    </w:lvl>
  </w:abstractNum>
  <w:abstractNum w:abstractNumId="30" w15:restartNumberingAfterBreak="0">
    <w:nsid w:val="77776141"/>
    <w:multiLevelType w:val="hybridMultilevel"/>
    <w:tmpl w:val="8694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13FB3"/>
    <w:multiLevelType w:val="hybridMultilevel"/>
    <w:tmpl w:val="F3D2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0"/>
  </w:num>
  <w:num w:numId="9">
    <w:abstractNumId w:val="19"/>
  </w:num>
  <w:num w:numId="10">
    <w:abstractNumId w:val="6"/>
  </w:num>
  <w:num w:numId="11">
    <w:abstractNumId w:val="12"/>
  </w:num>
  <w:num w:numId="12">
    <w:abstractNumId w:val="21"/>
  </w:num>
  <w:num w:numId="13">
    <w:abstractNumId w:val="2"/>
  </w:num>
  <w:num w:numId="14">
    <w:abstractNumId w:val="31"/>
  </w:num>
  <w:num w:numId="15">
    <w:abstractNumId w:val="20"/>
  </w:num>
  <w:num w:numId="16">
    <w:abstractNumId w:val="14"/>
  </w:num>
  <w:num w:numId="17">
    <w:abstractNumId w:val="11"/>
  </w:num>
  <w:num w:numId="18">
    <w:abstractNumId w:val="15"/>
  </w:num>
  <w:num w:numId="19">
    <w:abstractNumId w:val="10"/>
  </w:num>
  <w:num w:numId="20">
    <w:abstractNumId w:val="29"/>
  </w:num>
  <w:num w:numId="21">
    <w:abstractNumId w:val="4"/>
  </w:num>
  <w:num w:numId="22">
    <w:abstractNumId w:val="23"/>
  </w:num>
  <w:num w:numId="23">
    <w:abstractNumId w:val="17"/>
  </w:num>
  <w:num w:numId="24">
    <w:abstractNumId w:val="13"/>
  </w:num>
  <w:num w:numId="25">
    <w:abstractNumId w:val="5"/>
  </w:num>
  <w:num w:numId="26">
    <w:abstractNumId w:val="18"/>
  </w:num>
  <w:num w:numId="27">
    <w:abstractNumId w:val="3"/>
  </w:num>
  <w:num w:numId="28">
    <w:abstractNumId w:val="28"/>
  </w:num>
  <w:num w:numId="29">
    <w:abstractNumId w:val="8"/>
  </w:num>
  <w:num w:numId="30">
    <w:abstractNumId w:val="27"/>
  </w:num>
  <w:num w:numId="31">
    <w:abstractNumId w:val="1"/>
  </w:num>
  <w:num w:numId="32">
    <w:abstractNumId w:val="30"/>
  </w:num>
  <w:num w:numId="3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2CD051-AF26-4493-AF40-61A1B73B11D7}"/>
    <w:docVar w:name="dgnword-eventsink" w:val="1991272406704"/>
  </w:docVars>
  <w:rsids>
    <w:rsidRoot w:val="00FD761A"/>
    <w:rsid w:val="00002AF4"/>
    <w:rsid w:val="00006F51"/>
    <w:rsid w:val="000139E4"/>
    <w:rsid w:val="00014A47"/>
    <w:rsid w:val="0002188B"/>
    <w:rsid w:val="0002717F"/>
    <w:rsid w:val="0003106A"/>
    <w:rsid w:val="00031E42"/>
    <w:rsid w:val="000439CE"/>
    <w:rsid w:val="000468E6"/>
    <w:rsid w:val="00047E26"/>
    <w:rsid w:val="00054244"/>
    <w:rsid w:val="00055950"/>
    <w:rsid w:val="00067E80"/>
    <w:rsid w:val="00076B18"/>
    <w:rsid w:val="00077DD2"/>
    <w:rsid w:val="00081C6C"/>
    <w:rsid w:val="00092177"/>
    <w:rsid w:val="000923FF"/>
    <w:rsid w:val="00092813"/>
    <w:rsid w:val="00094536"/>
    <w:rsid w:val="00097F11"/>
    <w:rsid w:val="000B14AE"/>
    <w:rsid w:val="000B1D71"/>
    <w:rsid w:val="000C59DD"/>
    <w:rsid w:val="000D0FD7"/>
    <w:rsid w:val="000D315B"/>
    <w:rsid w:val="000E3235"/>
    <w:rsid w:val="000F4BC9"/>
    <w:rsid w:val="00102EDB"/>
    <w:rsid w:val="00104326"/>
    <w:rsid w:val="00106C7F"/>
    <w:rsid w:val="001111C0"/>
    <w:rsid w:val="00113010"/>
    <w:rsid w:val="00115DEA"/>
    <w:rsid w:val="00122244"/>
    <w:rsid w:val="00125317"/>
    <w:rsid w:val="0013248C"/>
    <w:rsid w:val="001379D2"/>
    <w:rsid w:val="00146B98"/>
    <w:rsid w:val="00147C78"/>
    <w:rsid w:val="00153899"/>
    <w:rsid w:val="0015784B"/>
    <w:rsid w:val="00163C28"/>
    <w:rsid w:val="00163CB2"/>
    <w:rsid w:val="00171434"/>
    <w:rsid w:val="00171448"/>
    <w:rsid w:val="0018239A"/>
    <w:rsid w:val="00182BA7"/>
    <w:rsid w:val="001B013E"/>
    <w:rsid w:val="001B32BE"/>
    <w:rsid w:val="001B67AF"/>
    <w:rsid w:val="001C5525"/>
    <w:rsid w:val="001D1B94"/>
    <w:rsid w:val="001D2C3D"/>
    <w:rsid w:val="001D31E4"/>
    <w:rsid w:val="001D5AD9"/>
    <w:rsid w:val="001E1A3F"/>
    <w:rsid w:val="001E6928"/>
    <w:rsid w:val="001E6D4D"/>
    <w:rsid w:val="001F1736"/>
    <w:rsid w:val="002032A5"/>
    <w:rsid w:val="00205152"/>
    <w:rsid w:val="00220384"/>
    <w:rsid w:val="00222C6B"/>
    <w:rsid w:val="002262FE"/>
    <w:rsid w:val="00237BBB"/>
    <w:rsid w:val="002464E1"/>
    <w:rsid w:val="00252069"/>
    <w:rsid w:val="0026259E"/>
    <w:rsid w:val="00262B07"/>
    <w:rsid w:val="00270B79"/>
    <w:rsid w:val="00272446"/>
    <w:rsid w:val="00273561"/>
    <w:rsid w:val="00273935"/>
    <w:rsid w:val="00274F4B"/>
    <w:rsid w:val="00286017"/>
    <w:rsid w:val="00287E52"/>
    <w:rsid w:val="00291B06"/>
    <w:rsid w:val="002934C6"/>
    <w:rsid w:val="00296C5F"/>
    <w:rsid w:val="002A4DAD"/>
    <w:rsid w:val="002A660C"/>
    <w:rsid w:val="002B6B06"/>
    <w:rsid w:val="002C33B5"/>
    <w:rsid w:val="002C592D"/>
    <w:rsid w:val="002D1A86"/>
    <w:rsid w:val="002D24CE"/>
    <w:rsid w:val="002D273F"/>
    <w:rsid w:val="002D5314"/>
    <w:rsid w:val="002D54AA"/>
    <w:rsid w:val="002E3B16"/>
    <w:rsid w:val="002E7AA8"/>
    <w:rsid w:val="002F1589"/>
    <w:rsid w:val="002F2CBA"/>
    <w:rsid w:val="002F76B6"/>
    <w:rsid w:val="002F7CEA"/>
    <w:rsid w:val="00302810"/>
    <w:rsid w:val="00311A36"/>
    <w:rsid w:val="00312E55"/>
    <w:rsid w:val="00313418"/>
    <w:rsid w:val="00314EDF"/>
    <w:rsid w:val="00317C48"/>
    <w:rsid w:val="00321914"/>
    <w:rsid w:val="00322027"/>
    <w:rsid w:val="00347272"/>
    <w:rsid w:val="00347FF7"/>
    <w:rsid w:val="00357FE4"/>
    <w:rsid w:val="0036461F"/>
    <w:rsid w:val="00377D88"/>
    <w:rsid w:val="00383B46"/>
    <w:rsid w:val="00392ED7"/>
    <w:rsid w:val="00393953"/>
    <w:rsid w:val="003A15B9"/>
    <w:rsid w:val="003B6027"/>
    <w:rsid w:val="003C01AB"/>
    <w:rsid w:val="003C2F41"/>
    <w:rsid w:val="003E3DE0"/>
    <w:rsid w:val="004027C7"/>
    <w:rsid w:val="00411D37"/>
    <w:rsid w:val="0042350C"/>
    <w:rsid w:val="00466D8F"/>
    <w:rsid w:val="004700AD"/>
    <w:rsid w:val="00471549"/>
    <w:rsid w:val="00472F2E"/>
    <w:rsid w:val="00475782"/>
    <w:rsid w:val="004851A9"/>
    <w:rsid w:val="00490247"/>
    <w:rsid w:val="004926C2"/>
    <w:rsid w:val="00497EB4"/>
    <w:rsid w:val="004A09CF"/>
    <w:rsid w:val="004A5361"/>
    <w:rsid w:val="004B1B16"/>
    <w:rsid w:val="004B2777"/>
    <w:rsid w:val="004C5FDE"/>
    <w:rsid w:val="004C656A"/>
    <w:rsid w:val="004D2879"/>
    <w:rsid w:val="004D561F"/>
    <w:rsid w:val="004E4883"/>
    <w:rsid w:val="004E7B0C"/>
    <w:rsid w:val="004F1FC1"/>
    <w:rsid w:val="004F2B17"/>
    <w:rsid w:val="0050699F"/>
    <w:rsid w:val="0051700A"/>
    <w:rsid w:val="005211E7"/>
    <w:rsid w:val="00521528"/>
    <w:rsid w:val="00527F96"/>
    <w:rsid w:val="005306E5"/>
    <w:rsid w:val="005346D4"/>
    <w:rsid w:val="00537D3B"/>
    <w:rsid w:val="005401FC"/>
    <w:rsid w:val="00547E9B"/>
    <w:rsid w:val="005505E4"/>
    <w:rsid w:val="00551CAA"/>
    <w:rsid w:val="00552931"/>
    <w:rsid w:val="00557185"/>
    <w:rsid w:val="00565DE8"/>
    <w:rsid w:val="00572089"/>
    <w:rsid w:val="00572F32"/>
    <w:rsid w:val="005804BB"/>
    <w:rsid w:val="005905B4"/>
    <w:rsid w:val="00590995"/>
    <w:rsid w:val="00591A0C"/>
    <w:rsid w:val="00593097"/>
    <w:rsid w:val="005A4582"/>
    <w:rsid w:val="005A703C"/>
    <w:rsid w:val="005B06AF"/>
    <w:rsid w:val="005B6A5B"/>
    <w:rsid w:val="005C3C9A"/>
    <w:rsid w:val="005C5E29"/>
    <w:rsid w:val="005D297F"/>
    <w:rsid w:val="005E0680"/>
    <w:rsid w:val="005E0785"/>
    <w:rsid w:val="005E616F"/>
    <w:rsid w:val="005E62FC"/>
    <w:rsid w:val="005F262E"/>
    <w:rsid w:val="005F5897"/>
    <w:rsid w:val="005F6F4D"/>
    <w:rsid w:val="00616850"/>
    <w:rsid w:val="00620F6F"/>
    <w:rsid w:val="00623406"/>
    <w:rsid w:val="0065290F"/>
    <w:rsid w:val="00653ED8"/>
    <w:rsid w:val="00660A85"/>
    <w:rsid w:val="00665E6E"/>
    <w:rsid w:val="00676202"/>
    <w:rsid w:val="00680DED"/>
    <w:rsid w:val="006919DF"/>
    <w:rsid w:val="006A179B"/>
    <w:rsid w:val="006B3D2A"/>
    <w:rsid w:val="006C52C7"/>
    <w:rsid w:val="006D0510"/>
    <w:rsid w:val="006D1820"/>
    <w:rsid w:val="006F697C"/>
    <w:rsid w:val="00703A29"/>
    <w:rsid w:val="00704D4C"/>
    <w:rsid w:val="00714B2F"/>
    <w:rsid w:val="00720F52"/>
    <w:rsid w:val="007211A8"/>
    <w:rsid w:val="00724A87"/>
    <w:rsid w:val="00727956"/>
    <w:rsid w:val="0073484E"/>
    <w:rsid w:val="007412FC"/>
    <w:rsid w:val="007414A3"/>
    <w:rsid w:val="0074266C"/>
    <w:rsid w:val="007579AB"/>
    <w:rsid w:val="00766904"/>
    <w:rsid w:val="00770B5D"/>
    <w:rsid w:val="00771C13"/>
    <w:rsid w:val="00777B59"/>
    <w:rsid w:val="00784EA8"/>
    <w:rsid w:val="007865B9"/>
    <w:rsid w:val="00787767"/>
    <w:rsid w:val="0079289E"/>
    <w:rsid w:val="007931FC"/>
    <w:rsid w:val="00797A2D"/>
    <w:rsid w:val="007B17EB"/>
    <w:rsid w:val="007B1A1B"/>
    <w:rsid w:val="007B3A65"/>
    <w:rsid w:val="007B6563"/>
    <w:rsid w:val="007C0DA9"/>
    <w:rsid w:val="007C1F52"/>
    <w:rsid w:val="007C2346"/>
    <w:rsid w:val="007C2969"/>
    <w:rsid w:val="007C2A65"/>
    <w:rsid w:val="007C3183"/>
    <w:rsid w:val="007D1A3F"/>
    <w:rsid w:val="007D5AA4"/>
    <w:rsid w:val="007D6BB5"/>
    <w:rsid w:val="007E6191"/>
    <w:rsid w:val="007E6F7D"/>
    <w:rsid w:val="007E78A3"/>
    <w:rsid w:val="007F3CC2"/>
    <w:rsid w:val="007F5C4E"/>
    <w:rsid w:val="007F5C71"/>
    <w:rsid w:val="007F7888"/>
    <w:rsid w:val="00806CC0"/>
    <w:rsid w:val="00816814"/>
    <w:rsid w:val="0081775F"/>
    <w:rsid w:val="00820113"/>
    <w:rsid w:val="008230AB"/>
    <w:rsid w:val="00826202"/>
    <w:rsid w:val="00830127"/>
    <w:rsid w:val="008373B8"/>
    <w:rsid w:val="00852D51"/>
    <w:rsid w:val="00854CA7"/>
    <w:rsid w:val="00867D24"/>
    <w:rsid w:val="00874A2B"/>
    <w:rsid w:val="00894A64"/>
    <w:rsid w:val="008978BF"/>
    <w:rsid w:val="008A347B"/>
    <w:rsid w:val="008B07E4"/>
    <w:rsid w:val="008B3D92"/>
    <w:rsid w:val="008C4310"/>
    <w:rsid w:val="008C43F2"/>
    <w:rsid w:val="008E0F50"/>
    <w:rsid w:val="008E4B97"/>
    <w:rsid w:val="00902D0B"/>
    <w:rsid w:val="00904356"/>
    <w:rsid w:val="009044E5"/>
    <w:rsid w:val="0091169C"/>
    <w:rsid w:val="00924BBC"/>
    <w:rsid w:val="0092571B"/>
    <w:rsid w:val="009342BF"/>
    <w:rsid w:val="00950D24"/>
    <w:rsid w:val="00955ADA"/>
    <w:rsid w:val="00957641"/>
    <w:rsid w:val="00960587"/>
    <w:rsid w:val="009674C9"/>
    <w:rsid w:val="00973B7A"/>
    <w:rsid w:val="00974891"/>
    <w:rsid w:val="0097792D"/>
    <w:rsid w:val="009808FA"/>
    <w:rsid w:val="0099221C"/>
    <w:rsid w:val="009942C9"/>
    <w:rsid w:val="009A189B"/>
    <w:rsid w:val="009C22EB"/>
    <w:rsid w:val="009D75FD"/>
    <w:rsid w:val="009E028B"/>
    <w:rsid w:val="009E2213"/>
    <w:rsid w:val="009E3B80"/>
    <w:rsid w:val="009F0B82"/>
    <w:rsid w:val="009F2208"/>
    <w:rsid w:val="00A01585"/>
    <w:rsid w:val="00A05035"/>
    <w:rsid w:val="00A07044"/>
    <w:rsid w:val="00A108E3"/>
    <w:rsid w:val="00A258EA"/>
    <w:rsid w:val="00A26582"/>
    <w:rsid w:val="00A26CB8"/>
    <w:rsid w:val="00A46A88"/>
    <w:rsid w:val="00A510A0"/>
    <w:rsid w:val="00A5394D"/>
    <w:rsid w:val="00A55DA4"/>
    <w:rsid w:val="00A56A6F"/>
    <w:rsid w:val="00A6026A"/>
    <w:rsid w:val="00A6285C"/>
    <w:rsid w:val="00A738E4"/>
    <w:rsid w:val="00A772AC"/>
    <w:rsid w:val="00A81C52"/>
    <w:rsid w:val="00A849E6"/>
    <w:rsid w:val="00A86738"/>
    <w:rsid w:val="00A87D4E"/>
    <w:rsid w:val="00A9337D"/>
    <w:rsid w:val="00A93B44"/>
    <w:rsid w:val="00A95AC7"/>
    <w:rsid w:val="00A97E6B"/>
    <w:rsid w:val="00AA0A85"/>
    <w:rsid w:val="00AB61B3"/>
    <w:rsid w:val="00AC2A03"/>
    <w:rsid w:val="00AC475B"/>
    <w:rsid w:val="00AD1530"/>
    <w:rsid w:val="00AE2691"/>
    <w:rsid w:val="00AE4D86"/>
    <w:rsid w:val="00AE7969"/>
    <w:rsid w:val="00AF0687"/>
    <w:rsid w:val="00AF09B9"/>
    <w:rsid w:val="00AF3E81"/>
    <w:rsid w:val="00AF629D"/>
    <w:rsid w:val="00AF7150"/>
    <w:rsid w:val="00B177B5"/>
    <w:rsid w:val="00B231CA"/>
    <w:rsid w:val="00B31D19"/>
    <w:rsid w:val="00B32646"/>
    <w:rsid w:val="00B5448A"/>
    <w:rsid w:val="00B54701"/>
    <w:rsid w:val="00B54D9E"/>
    <w:rsid w:val="00B6118B"/>
    <w:rsid w:val="00B7262F"/>
    <w:rsid w:val="00B75F15"/>
    <w:rsid w:val="00B80583"/>
    <w:rsid w:val="00B8059A"/>
    <w:rsid w:val="00B81A38"/>
    <w:rsid w:val="00B84295"/>
    <w:rsid w:val="00B842B2"/>
    <w:rsid w:val="00B92F34"/>
    <w:rsid w:val="00B959C9"/>
    <w:rsid w:val="00BA78CD"/>
    <w:rsid w:val="00BD527A"/>
    <w:rsid w:val="00BF22CA"/>
    <w:rsid w:val="00BF28C4"/>
    <w:rsid w:val="00BF2A64"/>
    <w:rsid w:val="00C074DF"/>
    <w:rsid w:val="00C11F7E"/>
    <w:rsid w:val="00C1565A"/>
    <w:rsid w:val="00C26EE8"/>
    <w:rsid w:val="00C329B8"/>
    <w:rsid w:val="00C338E2"/>
    <w:rsid w:val="00C45044"/>
    <w:rsid w:val="00C51B13"/>
    <w:rsid w:val="00C64519"/>
    <w:rsid w:val="00C67694"/>
    <w:rsid w:val="00C76A6D"/>
    <w:rsid w:val="00C82BF2"/>
    <w:rsid w:val="00C8468B"/>
    <w:rsid w:val="00C84AD3"/>
    <w:rsid w:val="00C8586F"/>
    <w:rsid w:val="00C8788F"/>
    <w:rsid w:val="00C901CF"/>
    <w:rsid w:val="00C90BC3"/>
    <w:rsid w:val="00C936E3"/>
    <w:rsid w:val="00CA4470"/>
    <w:rsid w:val="00CA49B7"/>
    <w:rsid w:val="00CA5966"/>
    <w:rsid w:val="00CD001B"/>
    <w:rsid w:val="00CD184F"/>
    <w:rsid w:val="00CD1DE4"/>
    <w:rsid w:val="00CD2382"/>
    <w:rsid w:val="00CF683F"/>
    <w:rsid w:val="00D012A4"/>
    <w:rsid w:val="00D1470F"/>
    <w:rsid w:val="00D15658"/>
    <w:rsid w:val="00D22ED7"/>
    <w:rsid w:val="00D2774C"/>
    <w:rsid w:val="00D278C2"/>
    <w:rsid w:val="00D341D8"/>
    <w:rsid w:val="00D36580"/>
    <w:rsid w:val="00D37202"/>
    <w:rsid w:val="00D415C1"/>
    <w:rsid w:val="00D61814"/>
    <w:rsid w:val="00D61EA5"/>
    <w:rsid w:val="00D6576C"/>
    <w:rsid w:val="00D72679"/>
    <w:rsid w:val="00D752BC"/>
    <w:rsid w:val="00D75690"/>
    <w:rsid w:val="00D77317"/>
    <w:rsid w:val="00D7797A"/>
    <w:rsid w:val="00D84036"/>
    <w:rsid w:val="00D9174F"/>
    <w:rsid w:val="00D94159"/>
    <w:rsid w:val="00D94B8A"/>
    <w:rsid w:val="00D9564A"/>
    <w:rsid w:val="00D95E75"/>
    <w:rsid w:val="00D97983"/>
    <w:rsid w:val="00DA3C94"/>
    <w:rsid w:val="00DA7BBF"/>
    <w:rsid w:val="00DC12EC"/>
    <w:rsid w:val="00DC261D"/>
    <w:rsid w:val="00DE21E8"/>
    <w:rsid w:val="00DE7CE9"/>
    <w:rsid w:val="00DF73D8"/>
    <w:rsid w:val="00E00F19"/>
    <w:rsid w:val="00E03249"/>
    <w:rsid w:val="00E125E5"/>
    <w:rsid w:val="00E24B00"/>
    <w:rsid w:val="00E25CCC"/>
    <w:rsid w:val="00E372CE"/>
    <w:rsid w:val="00E414EE"/>
    <w:rsid w:val="00E4641B"/>
    <w:rsid w:val="00E62DF8"/>
    <w:rsid w:val="00E66521"/>
    <w:rsid w:val="00E704AC"/>
    <w:rsid w:val="00E7327C"/>
    <w:rsid w:val="00E84723"/>
    <w:rsid w:val="00E85B99"/>
    <w:rsid w:val="00E9282E"/>
    <w:rsid w:val="00EA0E66"/>
    <w:rsid w:val="00EA660C"/>
    <w:rsid w:val="00EB0BEA"/>
    <w:rsid w:val="00EB3FB9"/>
    <w:rsid w:val="00EB42BC"/>
    <w:rsid w:val="00EB6068"/>
    <w:rsid w:val="00EB647C"/>
    <w:rsid w:val="00EB6A92"/>
    <w:rsid w:val="00EB71D7"/>
    <w:rsid w:val="00EC42E4"/>
    <w:rsid w:val="00EC5C04"/>
    <w:rsid w:val="00ED65C7"/>
    <w:rsid w:val="00ED6793"/>
    <w:rsid w:val="00EF2705"/>
    <w:rsid w:val="00EF42C2"/>
    <w:rsid w:val="00F1274A"/>
    <w:rsid w:val="00F15476"/>
    <w:rsid w:val="00F35ACE"/>
    <w:rsid w:val="00F43768"/>
    <w:rsid w:val="00F50FD2"/>
    <w:rsid w:val="00F773C6"/>
    <w:rsid w:val="00F83692"/>
    <w:rsid w:val="00F83CAF"/>
    <w:rsid w:val="00F87D04"/>
    <w:rsid w:val="00F90B40"/>
    <w:rsid w:val="00F97B4A"/>
    <w:rsid w:val="00FA013E"/>
    <w:rsid w:val="00FA4774"/>
    <w:rsid w:val="00FA7D06"/>
    <w:rsid w:val="00FB1F52"/>
    <w:rsid w:val="00FB28A2"/>
    <w:rsid w:val="00FB44DD"/>
    <w:rsid w:val="00FB4549"/>
    <w:rsid w:val="00FD0AB3"/>
    <w:rsid w:val="00FD188B"/>
    <w:rsid w:val="00FD761A"/>
    <w:rsid w:val="00FF34F7"/>
    <w:rsid w:val="00FF4BB0"/>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7FE43-358B-4FFE-A2B2-245B65A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9DF"/>
    <w:pPr>
      <w:spacing w:after="0" w:line="240" w:lineRule="auto"/>
    </w:pPr>
    <w:rPr>
      <w:rFonts w:ascii="System Font Regular" w:eastAsia="ヒラギノ角ゴ Pro W3" w:hAnsi="System Font Regular" w:cs="Times New Roman"/>
      <w:color w:val="000000"/>
      <w:szCs w:val="20"/>
    </w:rPr>
  </w:style>
  <w:style w:type="paragraph" w:styleId="ListParagraph">
    <w:name w:val="List Paragraph"/>
    <w:basedOn w:val="Normal"/>
    <w:uiPriority w:val="34"/>
    <w:qFormat/>
    <w:rsid w:val="005F6F4D"/>
    <w:pPr>
      <w:ind w:left="720"/>
      <w:contextualSpacing/>
    </w:pPr>
  </w:style>
  <w:style w:type="paragraph" w:styleId="NormalWeb">
    <w:name w:val="Normal (Web)"/>
    <w:basedOn w:val="Normal"/>
    <w:uiPriority w:val="99"/>
    <w:unhideWhenUsed/>
    <w:rsid w:val="00D95E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93"/>
    <w:rPr>
      <w:rFonts w:ascii="Tahoma" w:hAnsi="Tahoma" w:cs="Tahoma"/>
      <w:sz w:val="16"/>
      <w:szCs w:val="16"/>
    </w:rPr>
  </w:style>
  <w:style w:type="paragraph" w:customStyle="1" w:styleId="gmail-msolistparagraph">
    <w:name w:val="gmail-msolistparagraph"/>
    <w:basedOn w:val="Normal"/>
    <w:rsid w:val="008E0F50"/>
    <w:pPr>
      <w:spacing w:before="100" w:beforeAutospacing="1" w:after="100" w:afterAutospacing="1" w:line="240" w:lineRule="auto"/>
    </w:pPr>
    <w:rPr>
      <w:rFonts w:ascii="Times New Roman" w:hAnsi="Times New Roman" w:cs="Times New Roman"/>
      <w:sz w:val="24"/>
      <w:szCs w:val="24"/>
    </w:rPr>
  </w:style>
  <w:style w:type="character" w:styleId="Hyperlink">
    <w:name w:val="Hyperlink"/>
    <w:unhideWhenUsed/>
    <w:rsid w:val="00F43768"/>
    <w:rPr>
      <w:color w:val="0000FF"/>
      <w:u w:val="single"/>
    </w:rPr>
  </w:style>
  <w:style w:type="paragraph" w:styleId="Header">
    <w:name w:val="header"/>
    <w:basedOn w:val="Normal"/>
    <w:link w:val="HeaderChar"/>
    <w:uiPriority w:val="99"/>
    <w:unhideWhenUsed/>
    <w:rsid w:val="0047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F2E"/>
  </w:style>
  <w:style w:type="paragraph" w:styleId="Footer">
    <w:name w:val="footer"/>
    <w:basedOn w:val="Normal"/>
    <w:link w:val="FooterChar"/>
    <w:uiPriority w:val="99"/>
    <w:unhideWhenUsed/>
    <w:rsid w:val="0047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F2E"/>
  </w:style>
  <w:style w:type="paragraph" w:customStyle="1" w:styleId="Default">
    <w:name w:val="Default"/>
    <w:rsid w:val="002262FE"/>
    <w:pPr>
      <w:autoSpaceDE w:val="0"/>
      <w:autoSpaceDN w:val="0"/>
      <w:adjustRightInd w:val="0"/>
      <w:spacing w:after="0" w:line="240" w:lineRule="auto"/>
    </w:pPr>
    <w:rPr>
      <w:rFonts w:ascii="Arial" w:hAnsi="Arial" w:cs="Arial"/>
      <w:color w:val="000000"/>
      <w:sz w:val="24"/>
      <w:szCs w:val="24"/>
    </w:rPr>
  </w:style>
  <w:style w:type="paragraph" w:customStyle="1" w:styleId="Fixed">
    <w:name w:val="Fixed"/>
    <w:rsid w:val="002262FE"/>
    <w:pPr>
      <w:widowControl w:val="0"/>
      <w:autoSpaceDE w:val="0"/>
      <w:autoSpaceDN w:val="0"/>
      <w:adjustRightInd w:val="0"/>
      <w:spacing w:after="0" w:line="285" w:lineRule="atLeast"/>
      <w:ind w:left="720" w:right="1395" w:hanging="720"/>
    </w:pPr>
    <w:rPr>
      <w:rFonts w:ascii="Courier New" w:eastAsia="Times New Roman" w:hAnsi="Courier New" w:cs="Courier New"/>
      <w:sz w:val="24"/>
      <w:szCs w:val="24"/>
    </w:rPr>
  </w:style>
  <w:style w:type="character" w:styleId="Strong">
    <w:name w:val="Strong"/>
    <w:basedOn w:val="DefaultParagraphFont"/>
    <w:uiPriority w:val="22"/>
    <w:qFormat/>
    <w:rsid w:val="00714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374">
      <w:bodyDiv w:val="1"/>
      <w:marLeft w:val="0"/>
      <w:marRight w:val="0"/>
      <w:marTop w:val="0"/>
      <w:marBottom w:val="0"/>
      <w:divBdr>
        <w:top w:val="none" w:sz="0" w:space="0" w:color="auto"/>
        <w:left w:val="none" w:sz="0" w:space="0" w:color="auto"/>
        <w:bottom w:val="none" w:sz="0" w:space="0" w:color="auto"/>
        <w:right w:val="none" w:sz="0" w:space="0" w:color="auto"/>
      </w:divBdr>
    </w:div>
    <w:div w:id="40909875">
      <w:bodyDiv w:val="1"/>
      <w:marLeft w:val="0"/>
      <w:marRight w:val="0"/>
      <w:marTop w:val="0"/>
      <w:marBottom w:val="0"/>
      <w:divBdr>
        <w:top w:val="none" w:sz="0" w:space="0" w:color="auto"/>
        <w:left w:val="none" w:sz="0" w:space="0" w:color="auto"/>
        <w:bottom w:val="none" w:sz="0" w:space="0" w:color="auto"/>
        <w:right w:val="none" w:sz="0" w:space="0" w:color="auto"/>
      </w:divBdr>
    </w:div>
    <w:div w:id="51271819">
      <w:bodyDiv w:val="1"/>
      <w:marLeft w:val="0"/>
      <w:marRight w:val="0"/>
      <w:marTop w:val="0"/>
      <w:marBottom w:val="0"/>
      <w:divBdr>
        <w:top w:val="none" w:sz="0" w:space="0" w:color="auto"/>
        <w:left w:val="none" w:sz="0" w:space="0" w:color="auto"/>
        <w:bottom w:val="none" w:sz="0" w:space="0" w:color="auto"/>
        <w:right w:val="none" w:sz="0" w:space="0" w:color="auto"/>
      </w:divBdr>
    </w:div>
    <w:div w:id="107168085">
      <w:bodyDiv w:val="1"/>
      <w:marLeft w:val="0"/>
      <w:marRight w:val="0"/>
      <w:marTop w:val="0"/>
      <w:marBottom w:val="0"/>
      <w:divBdr>
        <w:top w:val="none" w:sz="0" w:space="0" w:color="auto"/>
        <w:left w:val="none" w:sz="0" w:space="0" w:color="auto"/>
        <w:bottom w:val="none" w:sz="0" w:space="0" w:color="auto"/>
        <w:right w:val="none" w:sz="0" w:space="0" w:color="auto"/>
      </w:divBdr>
    </w:div>
    <w:div w:id="166797805">
      <w:bodyDiv w:val="1"/>
      <w:marLeft w:val="0"/>
      <w:marRight w:val="0"/>
      <w:marTop w:val="0"/>
      <w:marBottom w:val="0"/>
      <w:divBdr>
        <w:top w:val="none" w:sz="0" w:space="0" w:color="auto"/>
        <w:left w:val="none" w:sz="0" w:space="0" w:color="auto"/>
        <w:bottom w:val="none" w:sz="0" w:space="0" w:color="auto"/>
        <w:right w:val="none" w:sz="0" w:space="0" w:color="auto"/>
      </w:divBdr>
    </w:div>
    <w:div w:id="180825780">
      <w:bodyDiv w:val="1"/>
      <w:marLeft w:val="0"/>
      <w:marRight w:val="0"/>
      <w:marTop w:val="0"/>
      <w:marBottom w:val="0"/>
      <w:divBdr>
        <w:top w:val="none" w:sz="0" w:space="0" w:color="auto"/>
        <w:left w:val="none" w:sz="0" w:space="0" w:color="auto"/>
        <w:bottom w:val="none" w:sz="0" w:space="0" w:color="auto"/>
        <w:right w:val="none" w:sz="0" w:space="0" w:color="auto"/>
      </w:divBdr>
    </w:div>
    <w:div w:id="196819098">
      <w:bodyDiv w:val="1"/>
      <w:marLeft w:val="0"/>
      <w:marRight w:val="0"/>
      <w:marTop w:val="0"/>
      <w:marBottom w:val="0"/>
      <w:divBdr>
        <w:top w:val="none" w:sz="0" w:space="0" w:color="auto"/>
        <w:left w:val="none" w:sz="0" w:space="0" w:color="auto"/>
        <w:bottom w:val="none" w:sz="0" w:space="0" w:color="auto"/>
        <w:right w:val="none" w:sz="0" w:space="0" w:color="auto"/>
      </w:divBdr>
    </w:div>
    <w:div w:id="293290441">
      <w:bodyDiv w:val="1"/>
      <w:marLeft w:val="0"/>
      <w:marRight w:val="0"/>
      <w:marTop w:val="0"/>
      <w:marBottom w:val="0"/>
      <w:divBdr>
        <w:top w:val="none" w:sz="0" w:space="0" w:color="auto"/>
        <w:left w:val="none" w:sz="0" w:space="0" w:color="auto"/>
        <w:bottom w:val="none" w:sz="0" w:space="0" w:color="auto"/>
        <w:right w:val="none" w:sz="0" w:space="0" w:color="auto"/>
      </w:divBdr>
    </w:div>
    <w:div w:id="377047971">
      <w:bodyDiv w:val="1"/>
      <w:marLeft w:val="0"/>
      <w:marRight w:val="0"/>
      <w:marTop w:val="0"/>
      <w:marBottom w:val="0"/>
      <w:divBdr>
        <w:top w:val="none" w:sz="0" w:space="0" w:color="auto"/>
        <w:left w:val="none" w:sz="0" w:space="0" w:color="auto"/>
        <w:bottom w:val="none" w:sz="0" w:space="0" w:color="auto"/>
        <w:right w:val="none" w:sz="0" w:space="0" w:color="auto"/>
      </w:divBdr>
    </w:div>
    <w:div w:id="441341778">
      <w:bodyDiv w:val="1"/>
      <w:marLeft w:val="0"/>
      <w:marRight w:val="0"/>
      <w:marTop w:val="0"/>
      <w:marBottom w:val="0"/>
      <w:divBdr>
        <w:top w:val="none" w:sz="0" w:space="0" w:color="auto"/>
        <w:left w:val="none" w:sz="0" w:space="0" w:color="auto"/>
        <w:bottom w:val="none" w:sz="0" w:space="0" w:color="auto"/>
        <w:right w:val="none" w:sz="0" w:space="0" w:color="auto"/>
      </w:divBdr>
    </w:div>
    <w:div w:id="547037528">
      <w:bodyDiv w:val="1"/>
      <w:marLeft w:val="0"/>
      <w:marRight w:val="0"/>
      <w:marTop w:val="0"/>
      <w:marBottom w:val="0"/>
      <w:divBdr>
        <w:top w:val="none" w:sz="0" w:space="0" w:color="auto"/>
        <w:left w:val="none" w:sz="0" w:space="0" w:color="auto"/>
        <w:bottom w:val="none" w:sz="0" w:space="0" w:color="auto"/>
        <w:right w:val="none" w:sz="0" w:space="0" w:color="auto"/>
      </w:divBdr>
    </w:div>
    <w:div w:id="554196652">
      <w:bodyDiv w:val="1"/>
      <w:marLeft w:val="0"/>
      <w:marRight w:val="0"/>
      <w:marTop w:val="0"/>
      <w:marBottom w:val="0"/>
      <w:divBdr>
        <w:top w:val="none" w:sz="0" w:space="0" w:color="auto"/>
        <w:left w:val="none" w:sz="0" w:space="0" w:color="auto"/>
        <w:bottom w:val="none" w:sz="0" w:space="0" w:color="auto"/>
        <w:right w:val="none" w:sz="0" w:space="0" w:color="auto"/>
      </w:divBdr>
    </w:div>
    <w:div w:id="663314871">
      <w:bodyDiv w:val="1"/>
      <w:marLeft w:val="0"/>
      <w:marRight w:val="0"/>
      <w:marTop w:val="0"/>
      <w:marBottom w:val="0"/>
      <w:divBdr>
        <w:top w:val="none" w:sz="0" w:space="0" w:color="auto"/>
        <w:left w:val="none" w:sz="0" w:space="0" w:color="auto"/>
        <w:bottom w:val="none" w:sz="0" w:space="0" w:color="auto"/>
        <w:right w:val="none" w:sz="0" w:space="0" w:color="auto"/>
      </w:divBdr>
    </w:div>
    <w:div w:id="816457258">
      <w:bodyDiv w:val="1"/>
      <w:marLeft w:val="0"/>
      <w:marRight w:val="0"/>
      <w:marTop w:val="0"/>
      <w:marBottom w:val="0"/>
      <w:divBdr>
        <w:top w:val="none" w:sz="0" w:space="0" w:color="auto"/>
        <w:left w:val="none" w:sz="0" w:space="0" w:color="auto"/>
        <w:bottom w:val="none" w:sz="0" w:space="0" w:color="auto"/>
        <w:right w:val="none" w:sz="0" w:space="0" w:color="auto"/>
      </w:divBdr>
    </w:div>
    <w:div w:id="953513770">
      <w:bodyDiv w:val="1"/>
      <w:marLeft w:val="0"/>
      <w:marRight w:val="0"/>
      <w:marTop w:val="0"/>
      <w:marBottom w:val="0"/>
      <w:divBdr>
        <w:top w:val="none" w:sz="0" w:space="0" w:color="auto"/>
        <w:left w:val="none" w:sz="0" w:space="0" w:color="auto"/>
        <w:bottom w:val="none" w:sz="0" w:space="0" w:color="auto"/>
        <w:right w:val="none" w:sz="0" w:space="0" w:color="auto"/>
      </w:divBdr>
    </w:div>
    <w:div w:id="1099637372">
      <w:bodyDiv w:val="1"/>
      <w:marLeft w:val="0"/>
      <w:marRight w:val="0"/>
      <w:marTop w:val="0"/>
      <w:marBottom w:val="0"/>
      <w:divBdr>
        <w:top w:val="none" w:sz="0" w:space="0" w:color="auto"/>
        <w:left w:val="none" w:sz="0" w:space="0" w:color="auto"/>
        <w:bottom w:val="none" w:sz="0" w:space="0" w:color="auto"/>
        <w:right w:val="none" w:sz="0" w:space="0" w:color="auto"/>
      </w:divBdr>
    </w:div>
    <w:div w:id="1131166234">
      <w:bodyDiv w:val="1"/>
      <w:marLeft w:val="0"/>
      <w:marRight w:val="0"/>
      <w:marTop w:val="0"/>
      <w:marBottom w:val="0"/>
      <w:divBdr>
        <w:top w:val="none" w:sz="0" w:space="0" w:color="auto"/>
        <w:left w:val="none" w:sz="0" w:space="0" w:color="auto"/>
        <w:bottom w:val="none" w:sz="0" w:space="0" w:color="auto"/>
        <w:right w:val="none" w:sz="0" w:space="0" w:color="auto"/>
      </w:divBdr>
    </w:div>
    <w:div w:id="1186679077">
      <w:bodyDiv w:val="1"/>
      <w:marLeft w:val="0"/>
      <w:marRight w:val="0"/>
      <w:marTop w:val="0"/>
      <w:marBottom w:val="0"/>
      <w:divBdr>
        <w:top w:val="none" w:sz="0" w:space="0" w:color="auto"/>
        <w:left w:val="none" w:sz="0" w:space="0" w:color="auto"/>
        <w:bottom w:val="none" w:sz="0" w:space="0" w:color="auto"/>
        <w:right w:val="none" w:sz="0" w:space="0" w:color="auto"/>
      </w:divBdr>
    </w:div>
    <w:div w:id="1236284600">
      <w:bodyDiv w:val="1"/>
      <w:marLeft w:val="0"/>
      <w:marRight w:val="0"/>
      <w:marTop w:val="0"/>
      <w:marBottom w:val="0"/>
      <w:divBdr>
        <w:top w:val="none" w:sz="0" w:space="0" w:color="auto"/>
        <w:left w:val="none" w:sz="0" w:space="0" w:color="auto"/>
        <w:bottom w:val="none" w:sz="0" w:space="0" w:color="auto"/>
        <w:right w:val="none" w:sz="0" w:space="0" w:color="auto"/>
      </w:divBdr>
    </w:div>
    <w:div w:id="1278290193">
      <w:bodyDiv w:val="1"/>
      <w:marLeft w:val="0"/>
      <w:marRight w:val="0"/>
      <w:marTop w:val="0"/>
      <w:marBottom w:val="0"/>
      <w:divBdr>
        <w:top w:val="none" w:sz="0" w:space="0" w:color="auto"/>
        <w:left w:val="none" w:sz="0" w:space="0" w:color="auto"/>
        <w:bottom w:val="none" w:sz="0" w:space="0" w:color="auto"/>
        <w:right w:val="none" w:sz="0" w:space="0" w:color="auto"/>
      </w:divBdr>
    </w:div>
    <w:div w:id="1292590034">
      <w:bodyDiv w:val="1"/>
      <w:marLeft w:val="0"/>
      <w:marRight w:val="0"/>
      <w:marTop w:val="0"/>
      <w:marBottom w:val="0"/>
      <w:divBdr>
        <w:top w:val="none" w:sz="0" w:space="0" w:color="auto"/>
        <w:left w:val="none" w:sz="0" w:space="0" w:color="auto"/>
        <w:bottom w:val="none" w:sz="0" w:space="0" w:color="auto"/>
        <w:right w:val="none" w:sz="0" w:space="0" w:color="auto"/>
      </w:divBdr>
    </w:div>
    <w:div w:id="1388647798">
      <w:bodyDiv w:val="1"/>
      <w:marLeft w:val="0"/>
      <w:marRight w:val="0"/>
      <w:marTop w:val="0"/>
      <w:marBottom w:val="0"/>
      <w:divBdr>
        <w:top w:val="none" w:sz="0" w:space="0" w:color="auto"/>
        <w:left w:val="none" w:sz="0" w:space="0" w:color="auto"/>
        <w:bottom w:val="none" w:sz="0" w:space="0" w:color="auto"/>
        <w:right w:val="none" w:sz="0" w:space="0" w:color="auto"/>
      </w:divBdr>
    </w:div>
    <w:div w:id="1414426837">
      <w:bodyDiv w:val="1"/>
      <w:marLeft w:val="0"/>
      <w:marRight w:val="0"/>
      <w:marTop w:val="0"/>
      <w:marBottom w:val="0"/>
      <w:divBdr>
        <w:top w:val="none" w:sz="0" w:space="0" w:color="auto"/>
        <w:left w:val="none" w:sz="0" w:space="0" w:color="auto"/>
        <w:bottom w:val="none" w:sz="0" w:space="0" w:color="auto"/>
        <w:right w:val="none" w:sz="0" w:space="0" w:color="auto"/>
      </w:divBdr>
    </w:div>
    <w:div w:id="1551763460">
      <w:bodyDiv w:val="1"/>
      <w:marLeft w:val="0"/>
      <w:marRight w:val="0"/>
      <w:marTop w:val="0"/>
      <w:marBottom w:val="0"/>
      <w:divBdr>
        <w:top w:val="none" w:sz="0" w:space="0" w:color="auto"/>
        <w:left w:val="none" w:sz="0" w:space="0" w:color="auto"/>
        <w:bottom w:val="none" w:sz="0" w:space="0" w:color="auto"/>
        <w:right w:val="none" w:sz="0" w:space="0" w:color="auto"/>
      </w:divBdr>
    </w:div>
    <w:div w:id="1569605643">
      <w:bodyDiv w:val="1"/>
      <w:marLeft w:val="0"/>
      <w:marRight w:val="0"/>
      <w:marTop w:val="0"/>
      <w:marBottom w:val="0"/>
      <w:divBdr>
        <w:top w:val="none" w:sz="0" w:space="0" w:color="auto"/>
        <w:left w:val="none" w:sz="0" w:space="0" w:color="auto"/>
        <w:bottom w:val="none" w:sz="0" w:space="0" w:color="auto"/>
        <w:right w:val="none" w:sz="0" w:space="0" w:color="auto"/>
      </w:divBdr>
    </w:div>
    <w:div w:id="1642809936">
      <w:bodyDiv w:val="1"/>
      <w:marLeft w:val="0"/>
      <w:marRight w:val="0"/>
      <w:marTop w:val="0"/>
      <w:marBottom w:val="0"/>
      <w:divBdr>
        <w:top w:val="none" w:sz="0" w:space="0" w:color="auto"/>
        <w:left w:val="none" w:sz="0" w:space="0" w:color="auto"/>
        <w:bottom w:val="none" w:sz="0" w:space="0" w:color="auto"/>
        <w:right w:val="none" w:sz="0" w:space="0" w:color="auto"/>
      </w:divBdr>
    </w:div>
    <w:div w:id="1674339033">
      <w:bodyDiv w:val="1"/>
      <w:marLeft w:val="0"/>
      <w:marRight w:val="0"/>
      <w:marTop w:val="0"/>
      <w:marBottom w:val="0"/>
      <w:divBdr>
        <w:top w:val="none" w:sz="0" w:space="0" w:color="auto"/>
        <w:left w:val="none" w:sz="0" w:space="0" w:color="auto"/>
        <w:bottom w:val="none" w:sz="0" w:space="0" w:color="auto"/>
        <w:right w:val="none" w:sz="0" w:space="0" w:color="auto"/>
      </w:divBdr>
    </w:div>
    <w:div w:id="1694988148">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839926146">
      <w:bodyDiv w:val="1"/>
      <w:marLeft w:val="0"/>
      <w:marRight w:val="0"/>
      <w:marTop w:val="0"/>
      <w:marBottom w:val="0"/>
      <w:divBdr>
        <w:top w:val="none" w:sz="0" w:space="0" w:color="auto"/>
        <w:left w:val="none" w:sz="0" w:space="0" w:color="auto"/>
        <w:bottom w:val="none" w:sz="0" w:space="0" w:color="auto"/>
        <w:right w:val="none" w:sz="0" w:space="0" w:color="auto"/>
      </w:divBdr>
    </w:div>
    <w:div w:id="1852525195">
      <w:bodyDiv w:val="1"/>
      <w:marLeft w:val="0"/>
      <w:marRight w:val="0"/>
      <w:marTop w:val="0"/>
      <w:marBottom w:val="0"/>
      <w:divBdr>
        <w:top w:val="none" w:sz="0" w:space="0" w:color="auto"/>
        <w:left w:val="none" w:sz="0" w:space="0" w:color="auto"/>
        <w:bottom w:val="none" w:sz="0" w:space="0" w:color="auto"/>
        <w:right w:val="none" w:sz="0" w:space="0" w:color="auto"/>
      </w:divBdr>
    </w:div>
    <w:div w:id="19505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l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abilityaffair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0FCA-DCEC-44BC-83F7-C63F885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Jolivette, Jolan</dc:creator>
  <cp:lastModifiedBy>Lewis, Jessica</cp:lastModifiedBy>
  <cp:revision>3</cp:revision>
  <cp:lastPrinted>2019-04-26T14:01:00Z</cp:lastPrinted>
  <dcterms:created xsi:type="dcterms:W3CDTF">2021-01-26T02:59:00Z</dcterms:created>
  <dcterms:modified xsi:type="dcterms:W3CDTF">2021-01-26T21:04:00Z</dcterms:modified>
</cp:coreProperties>
</file>